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i/>
          <w:lang w:val="hr-HR"/>
        </w:rPr>
      </w:pPr>
      <w:r w:rsidRPr="001F28E5">
        <w:rPr>
          <w:rFonts w:ascii="Times New Roman" w:eastAsia="Calibri" w:hAnsi="Times New Roman" w:cs="Times New Roman"/>
          <w:b/>
          <w:bCs/>
          <w:i/>
          <w:lang w:val="hr-HR"/>
        </w:rPr>
        <w:t xml:space="preserve">                                                                                                                                          </w:t>
      </w: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:rsidR="001F28E5" w:rsidRDefault="008B4B0F" w:rsidP="00EB21F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EB21F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 R A V I L N I K</w:t>
      </w:r>
    </w:p>
    <w:p w:rsidR="00EB21F6" w:rsidRPr="00EB21F6" w:rsidRDefault="00EB21F6" w:rsidP="00EB21F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1F28E5" w:rsidRPr="00EB21F6" w:rsidRDefault="001F28E5" w:rsidP="00EB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</w:pPr>
      <w:r w:rsidRPr="00EB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>o sticanju i raspodjeli vlastitih javnih prihoda</w:t>
      </w:r>
    </w:p>
    <w:p w:rsidR="001F28E5" w:rsidRPr="00EB21F6" w:rsidRDefault="00206EF4" w:rsidP="00EB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>Javna ustanova</w:t>
      </w:r>
      <w:r w:rsidR="001F28E5" w:rsidRPr="00EB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 xml:space="preserve"> Sr</w:t>
      </w:r>
      <w:r w:rsidR="008B4B0F" w:rsidRPr="00EB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 xml:space="preserve">ednja medicinska škola </w:t>
      </w:r>
      <w:r w:rsidR="001F28E5" w:rsidRPr="00EB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>Sarajevo</w:t>
      </w:r>
    </w:p>
    <w:p w:rsidR="001F28E5" w:rsidRPr="00EB21F6" w:rsidRDefault="001F28E5" w:rsidP="00EB21F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F28E5" w:rsidRPr="00EB21F6" w:rsidRDefault="001F28E5" w:rsidP="00EB21F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1F28E5" w:rsidRDefault="005E2F4B" w:rsidP="001F28E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 xml:space="preserve">Sarajevo, </w:t>
      </w:r>
      <w:r w:rsidR="001F28E5" w:rsidRPr="001F28E5">
        <w:rPr>
          <w:rFonts w:ascii="Times New Roman" w:eastAsia="Calibri" w:hAnsi="Times New Roman" w:cs="Times New Roman"/>
          <w:b/>
          <w:lang w:val="hr-HR"/>
        </w:rPr>
        <w:t>2023. godine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lang w:val="hr-HR"/>
        </w:rPr>
      </w:pPr>
      <w:r w:rsidRPr="007D313F">
        <w:rPr>
          <w:rFonts w:ascii="Times New Roman" w:eastAsia="Calibri" w:hAnsi="Times New Roman" w:cs="Times New Roman"/>
          <w:lang w:val="hr-HR"/>
        </w:rPr>
        <w:lastRenderedPageBreak/>
        <w:t>Na osnovu člana 143. Zakona o srednjem obrazovanju („Službene novine Kantona Sarajevo</w:t>
      </w:r>
      <w:r w:rsidR="0093754D" w:rsidRPr="007D313F">
        <w:rPr>
          <w:rFonts w:ascii="Times New Roman" w:eastAsia="Calibri" w:hAnsi="Times New Roman" w:cs="Times New Roman"/>
          <w:lang w:val="hr-HR"/>
        </w:rPr>
        <w:t>'“ broj: 23/17, 30/19 i 33/21), a u skladu sa</w:t>
      </w:r>
      <w:r w:rsidR="0093754D" w:rsidRPr="007D313F">
        <w:rPr>
          <w:rFonts w:ascii="Times New Roman" w:eastAsia="Calibri" w:hAnsi="Times New Roman" w:cs="Times New Roman"/>
          <w:color w:val="FF0000"/>
          <w:lang w:val="hr-HR"/>
        </w:rPr>
        <w:t xml:space="preserve"> </w:t>
      </w:r>
      <w:r w:rsidR="0093754D" w:rsidRPr="007D313F">
        <w:rPr>
          <w:rFonts w:ascii="Times New Roman" w:eastAsia="Calibri" w:hAnsi="Times New Roman" w:cs="Times New Roman"/>
          <w:color w:val="000000" w:themeColor="text1"/>
          <w:lang w:val="hr-HR"/>
        </w:rPr>
        <w:t>Pravilnikom</w:t>
      </w:r>
      <w:r w:rsidR="00645A5E" w:rsidRPr="007D313F">
        <w:rPr>
          <w:rFonts w:ascii="Times New Roman" w:eastAsia="Calibri" w:hAnsi="Times New Roman" w:cs="Times New Roman"/>
          <w:color w:val="000000" w:themeColor="text1"/>
          <w:lang w:val="hr-HR"/>
        </w:rPr>
        <w:t xml:space="preserve"> o vrstama vlastitih javnih prihoda u Federaciji Bosne i Hercegovine („Službene novine Federacije Bosne i Hercegovine“ broj: 104/22), 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Smjernicama Ministarstva za odgoj i obrazovanje Kantona Sarajevo u vezi donošenja akata o vlastitim javnim prihodima, broj: 11-07/01-11-1134-1/23 od 25.04.2023. godine i broj: 11-07/01-11-1134-2/23 od 11.05.2023. godine,</w:t>
      </w:r>
      <w:r w:rsidR="0093754D" w:rsidRPr="007D313F">
        <w:rPr>
          <w:rFonts w:ascii="Times New Roman" w:eastAsia="Times New Roman" w:hAnsi="Times New Roman" w:cs="Times New Roman"/>
          <w:color w:val="000000"/>
          <w:lang w:val="bs-Latn-BA"/>
        </w:rPr>
        <w:t xml:space="preserve"> </w:t>
      </w:r>
      <w:r w:rsidRPr="007D313F">
        <w:rPr>
          <w:rFonts w:ascii="Times New Roman" w:eastAsia="Calibri" w:hAnsi="Times New Roman" w:cs="Times New Roman"/>
          <w:lang w:val="hr-HR"/>
        </w:rPr>
        <w:t>Školski odb</w:t>
      </w:r>
      <w:r w:rsidR="00DA3C64" w:rsidRPr="007D313F">
        <w:rPr>
          <w:rFonts w:ascii="Times New Roman" w:eastAsia="Calibri" w:hAnsi="Times New Roman" w:cs="Times New Roman"/>
          <w:lang w:val="hr-HR"/>
        </w:rPr>
        <w:t xml:space="preserve">or JU Srednja medicinska škola </w:t>
      </w:r>
      <w:r w:rsidRPr="007D313F">
        <w:rPr>
          <w:rFonts w:ascii="Times New Roman" w:eastAsia="Calibri" w:hAnsi="Times New Roman" w:cs="Times New Roman"/>
          <w:lang w:val="hr-HR"/>
        </w:rPr>
        <w:t xml:space="preserve">Sarajevo na sjednici održanoj </w:t>
      </w:r>
      <w:r w:rsidR="00CF629C" w:rsidRPr="007D313F">
        <w:rPr>
          <w:rFonts w:ascii="Times New Roman" w:eastAsia="Calibri" w:hAnsi="Times New Roman" w:cs="Times New Roman"/>
          <w:lang w:val="hr-HR"/>
        </w:rPr>
        <w:t>16</w:t>
      </w:r>
      <w:r w:rsidR="0093754D" w:rsidRPr="007D313F">
        <w:rPr>
          <w:rFonts w:ascii="Times New Roman" w:eastAsia="Calibri" w:hAnsi="Times New Roman" w:cs="Times New Roman"/>
          <w:lang w:val="hr-HR"/>
        </w:rPr>
        <w:t>.08</w:t>
      </w:r>
      <w:r w:rsidR="005E2F4B" w:rsidRPr="007D313F">
        <w:rPr>
          <w:rFonts w:ascii="Times New Roman" w:eastAsia="Calibri" w:hAnsi="Times New Roman" w:cs="Times New Roman"/>
          <w:lang w:val="hr-HR"/>
        </w:rPr>
        <w:t xml:space="preserve">.2023. </w:t>
      </w:r>
      <w:r w:rsidRPr="007D313F">
        <w:rPr>
          <w:rFonts w:ascii="Times New Roman" w:eastAsia="Calibri" w:hAnsi="Times New Roman" w:cs="Times New Roman"/>
          <w:lang w:val="hr-HR"/>
        </w:rPr>
        <w:t xml:space="preserve">godine </w:t>
      </w:r>
      <w:r w:rsidRPr="007D313F">
        <w:rPr>
          <w:rFonts w:ascii="Times New Roman" w:eastAsia="Calibri" w:hAnsi="Times New Roman" w:cs="Times New Roman"/>
          <w:i/>
          <w:lang w:val="hr-HR"/>
        </w:rPr>
        <w:t>donosi</w:t>
      </w:r>
    </w:p>
    <w:p w:rsidR="00C3504F" w:rsidRPr="007D313F" w:rsidRDefault="00C3504F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i/>
          <w:lang w:val="hr-HR"/>
        </w:rPr>
      </w:pPr>
      <w:r w:rsidRPr="007D313F">
        <w:rPr>
          <w:rFonts w:ascii="Times New Roman" w:eastAsia="Calibri" w:hAnsi="Times New Roman" w:cs="Times New Roman"/>
          <w:b/>
          <w:bCs/>
          <w:i/>
          <w:lang w:val="hr-HR"/>
        </w:rPr>
        <w:t xml:space="preserve">                                                                                                                                           </w:t>
      </w:r>
    </w:p>
    <w:p w:rsidR="001F28E5" w:rsidRPr="007D313F" w:rsidRDefault="00DA3C64" w:rsidP="001F28E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7D313F">
        <w:rPr>
          <w:rFonts w:ascii="Times New Roman" w:eastAsia="Calibri" w:hAnsi="Times New Roman" w:cs="Times New Roman"/>
          <w:b/>
          <w:bCs/>
          <w:lang w:val="hr-HR"/>
        </w:rPr>
        <w:t xml:space="preserve">P R A V I L N I K </w:t>
      </w:r>
      <w:r w:rsidR="001F28E5" w:rsidRPr="007D313F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</w:p>
    <w:p w:rsidR="001F28E5" w:rsidRPr="007D313F" w:rsidRDefault="001F28E5" w:rsidP="001F2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l-SI"/>
        </w:rPr>
      </w:pPr>
      <w:r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o sticanju i raspodjeli vlastitih javnih prihoda </w:t>
      </w:r>
    </w:p>
    <w:p w:rsidR="001F28E5" w:rsidRPr="007D313F" w:rsidRDefault="00206EF4" w:rsidP="00F5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l-SI"/>
        </w:rPr>
      </w:pPr>
      <w:r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Javna </w:t>
      </w:r>
      <w:r w:rsidR="001F28E5"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>ust</w:t>
      </w:r>
      <w:r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>anova</w:t>
      </w:r>
      <w:r w:rsidR="00DA3C64"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Srednja medicinska škola </w:t>
      </w:r>
      <w:r w:rsidR="001F28E5"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>Sarajevo</w:t>
      </w:r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/>
        </w:rPr>
      </w:pPr>
      <w:bookmarkStart w:id="0" w:name="_Toc516141599"/>
      <w:bookmarkStart w:id="1" w:name="_Toc516142174"/>
      <w:bookmarkStart w:id="2" w:name="_Toc516142358"/>
      <w:bookmarkStart w:id="3" w:name="_Toc516651638"/>
      <w:bookmarkStart w:id="4" w:name="_Toc525650942"/>
      <w:bookmarkStart w:id="5" w:name="_Toc525650986"/>
      <w:bookmarkStart w:id="6" w:name="_Toc525813444"/>
      <w:bookmarkStart w:id="7" w:name="_Toc527697607"/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I OPĆE ODREDBE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8" w:name="_Toc516141600"/>
      <w:bookmarkStart w:id="9" w:name="_Toc516142175"/>
      <w:bookmarkStart w:id="10" w:name="_Toc516142359"/>
      <w:bookmarkStart w:id="11" w:name="_Toc516651639"/>
      <w:bookmarkStart w:id="12" w:name="_Toc525650943"/>
      <w:bookmarkStart w:id="13" w:name="_Toc525650987"/>
      <w:bookmarkStart w:id="14" w:name="_Toc525813445"/>
      <w:bookmarkStart w:id="15" w:name="_Toc527697608"/>
      <w:r w:rsidRPr="007D313F">
        <w:rPr>
          <w:rFonts w:ascii="Times New Roman" w:eastAsia="Calibri" w:hAnsi="Times New Roman" w:cs="Times New Roman"/>
          <w:b/>
          <w:lang w:val="sl-SI"/>
        </w:rPr>
        <w:t>Član 1.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16" w:name="_Toc516141601"/>
      <w:bookmarkStart w:id="17" w:name="_Toc516142176"/>
      <w:bookmarkStart w:id="18" w:name="_Toc516142360"/>
      <w:bookmarkStart w:id="19" w:name="_Toc516651640"/>
      <w:bookmarkStart w:id="20" w:name="_Toc525650944"/>
      <w:bookmarkStart w:id="21" w:name="_Toc525650988"/>
      <w:bookmarkStart w:id="22" w:name="_Toc525813446"/>
      <w:bookmarkStart w:id="23" w:name="_Toc527697609"/>
      <w:r w:rsidRPr="007D313F">
        <w:rPr>
          <w:rFonts w:ascii="Times New Roman" w:eastAsia="Calibri" w:hAnsi="Times New Roman" w:cs="Times New Roman"/>
          <w:b/>
          <w:lang w:val="sl-SI"/>
        </w:rPr>
        <w:t>(Predmet Pravilnika)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  <w:r w:rsidRPr="007D313F">
        <w:rPr>
          <w:rFonts w:ascii="Times New Roman" w:eastAsia="Calibri" w:hAnsi="Times New Roman" w:cs="Times New Roman"/>
          <w:lang w:val="hr-HR"/>
        </w:rPr>
        <w:t>(1) Pravilnikom o sticanju i raspodjeli vlastitih javnih prihoda Javne ust</w:t>
      </w:r>
      <w:r w:rsidR="00DA3C64" w:rsidRPr="007D313F">
        <w:rPr>
          <w:rFonts w:ascii="Times New Roman" w:eastAsia="Calibri" w:hAnsi="Times New Roman" w:cs="Times New Roman"/>
          <w:lang w:val="hr-HR"/>
        </w:rPr>
        <w:t xml:space="preserve">anove Srednja medicinska škola </w:t>
      </w:r>
      <w:r w:rsidRPr="007D313F">
        <w:rPr>
          <w:rFonts w:ascii="Times New Roman" w:eastAsia="Calibri" w:hAnsi="Times New Roman" w:cs="Times New Roman"/>
          <w:lang w:val="hr-HR"/>
        </w:rPr>
        <w:t>Sarajevo (u daljem tekstu: Pravilnik) utvrđuju se vrste, pravni osnov ostvarivanja, način sticanja i raspodjela vlastitih javnih prihoda Javne ust</w:t>
      </w:r>
      <w:r w:rsidR="00DA3C64" w:rsidRPr="007D313F">
        <w:rPr>
          <w:rFonts w:ascii="Times New Roman" w:eastAsia="Calibri" w:hAnsi="Times New Roman" w:cs="Times New Roman"/>
          <w:lang w:val="hr-HR"/>
        </w:rPr>
        <w:t xml:space="preserve">anove Srednja medicinska škola </w:t>
      </w:r>
      <w:r w:rsidRPr="007D313F">
        <w:rPr>
          <w:rFonts w:ascii="Times New Roman" w:eastAsia="Calibri" w:hAnsi="Times New Roman" w:cs="Times New Roman"/>
          <w:lang w:val="hr-HR"/>
        </w:rPr>
        <w:t>Sarajevo (u daljem tekstu: Škola).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  <w:r w:rsidRPr="007D313F">
        <w:rPr>
          <w:rFonts w:ascii="Times New Roman" w:eastAsia="Calibri" w:hAnsi="Times New Roman" w:cs="Times New Roman"/>
          <w:lang w:val="hr-HR"/>
        </w:rPr>
        <w:t xml:space="preserve">(2) Pravilnik iz stava (1) ovog člana donosi se u skladu sa članom 9. Pravilnika o vrstama vlastitih javnih prihoda u Federaciji Bosne i Hercegovine („Službene novine Federacije BiH“ broj: 104/22) i 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Smjernicama Ministarstva za odgoj i obrazovanje Kantona Sarajevo u vezi donošenja akata o vlastitim javnim prihodima, broj: 11-07/01-11-1134-1/23 od 25.04.2023. godine i broj: 11-07/01-11-1134-2/23 od 11.05.2023. godine.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val="hr-HR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bookmarkStart w:id="24" w:name="_Toc516141602"/>
      <w:bookmarkStart w:id="25" w:name="_Toc516142177"/>
      <w:bookmarkStart w:id="26" w:name="_Toc516142361"/>
      <w:bookmarkStart w:id="27" w:name="_Toc516651641"/>
      <w:bookmarkStart w:id="28" w:name="_Toc525650945"/>
      <w:bookmarkStart w:id="29" w:name="_Toc525650989"/>
      <w:bookmarkStart w:id="30" w:name="_Toc525813447"/>
      <w:bookmarkStart w:id="31" w:name="_Toc527697610"/>
      <w:r w:rsidRPr="007D313F">
        <w:rPr>
          <w:rFonts w:ascii="Times New Roman" w:eastAsia="Times New Roman" w:hAnsi="Times New Roman" w:cs="Times New Roman"/>
          <w:b/>
          <w:lang w:val="sl-SI"/>
        </w:rPr>
        <w:t>Član 2.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bookmarkStart w:id="32" w:name="_Toc516141603"/>
      <w:bookmarkStart w:id="33" w:name="_Toc516142178"/>
      <w:bookmarkStart w:id="34" w:name="_Toc516142362"/>
      <w:bookmarkStart w:id="35" w:name="_Toc516651642"/>
      <w:bookmarkStart w:id="36" w:name="_Toc525650946"/>
      <w:bookmarkStart w:id="37" w:name="_Toc525650990"/>
      <w:bookmarkStart w:id="38" w:name="_Toc525813448"/>
      <w:bookmarkStart w:id="39" w:name="_Toc527697611"/>
      <w:r w:rsidRPr="007D313F">
        <w:rPr>
          <w:rFonts w:ascii="Times New Roman" w:eastAsia="Times New Roman" w:hAnsi="Times New Roman" w:cs="Times New Roman"/>
          <w:b/>
          <w:lang w:val="sl-SI"/>
        </w:rPr>
        <w:t>(Pojam vlastitih javnih prihoda, način i rokovi raspodjele)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(1) Vlastiti javni prihodi koje ostvari Škola, kao budžetski korisnik Kantona Sarajevo, obavljanjem osnovne djelatnosti i ostalih djelatnosti za koje ima saglasnost nadležnih organa, javni su prihodi Budžeta Kantona Sarajevo, koji se u c</w:t>
      </w:r>
      <w:r w:rsidR="00DA3C64"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i</w:t>
      </w: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jelosti raspoređuju Školi u skladu sa ovim pravilnikom.</w:t>
      </w:r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(2) Prihodi ostvareni obavljanjem djelatnosti koriste se za pokriće redovnih rashoda. Škola je dužna, na osnovu planiranih vlastitih javnih prihoda, planirati i rashode koje će pokriti iz tih prihoda. Rashodi nastali obavljanjem djelatnosti moraju se u c</w:t>
      </w:r>
      <w:r w:rsidR="0087577A"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i</w:t>
      </w: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jelosti pokriti iz prihoda iste djelatnosti.</w:t>
      </w:r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(3) Vlastiti javni prihodi koriste se u toku fiskalne godine, a neutrošeni dio vlastitih javnih prihoda postaje javni prihod Budžeta naredne godine.</w:t>
      </w:r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t>Član 3.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t>(Pripadnost vlastitih javnih prihoda)</w:t>
      </w:r>
    </w:p>
    <w:p w:rsidR="001F28E5" w:rsidRPr="00C3504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>Vlastiti javni prihodi ostvareni u skladu sa odredbama ovog pravilnika pr</w:t>
      </w:r>
      <w:r w:rsidR="00C3504F">
        <w:rPr>
          <w:rFonts w:ascii="Times New Roman" w:eastAsia="Times New Roman" w:hAnsi="Times New Roman" w:cs="Times New Roman"/>
          <w:color w:val="000000"/>
          <w:lang w:val="bs-Latn-BA" w:eastAsia="ar-SA"/>
        </w:rPr>
        <w:t>ipadaju Školi.</w:t>
      </w:r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Član 4.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(Pravni osnov ostvarivanja)</w:t>
      </w:r>
    </w:p>
    <w:p w:rsidR="001F28E5" w:rsidRPr="007D313F" w:rsidRDefault="001F28E5" w:rsidP="001F28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val="sl-SI"/>
        </w:rPr>
      </w:pPr>
      <w:r w:rsidRPr="007D313F">
        <w:rPr>
          <w:rFonts w:ascii="Times New Roman" w:eastAsia="Times New Roman" w:hAnsi="Times New Roman" w:cs="Times New Roman"/>
          <w:lang w:val="sl-SI"/>
        </w:rPr>
        <w:t>Pravni osnov za ostvarivanje vlastitih javnih prihoda je:</w:t>
      </w:r>
    </w:p>
    <w:p w:rsidR="001F28E5" w:rsidRPr="007D313F" w:rsidRDefault="001F28E5" w:rsidP="001F28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val="sl-SI"/>
        </w:rPr>
      </w:pPr>
      <w:r w:rsidRPr="007D313F">
        <w:rPr>
          <w:rFonts w:ascii="Times New Roman" w:eastAsia="Times New Roman" w:hAnsi="Times New Roman" w:cs="Times New Roman"/>
          <w:lang w:val="sl-SI"/>
        </w:rPr>
        <w:t>a) Zakon o srednjem obrazovanju,</w:t>
      </w:r>
    </w:p>
    <w:p w:rsidR="00981FFB" w:rsidRPr="00DB662D" w:rsidRDefault="001F28E5" w:rsidP="00DB66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val="sl-SI"/>
        </w:rPr>
      </w:pPr>
      <w:r w:rsidRPr="007D313F">
        <w:rPr>
          <w:rFonts w:ascii="Times New Roman" w:eastAsia="Times New Roman" w:hAnsi="Times New Roman" w:cs="Times New Roman"/>
          <w:lang w:val="sl-SI"/>
        </w:rPr>
        <w:t>b) Zakon o obrazovanju odraslih.</w:t>
      </w:r>
      <w:bookmarkStart w:id="40" w:name="_Toc516141608"/>
      <w:bookmarkStart w:id="41" w:name="_Toc516142183"/>
      <w:bookmarkStart w:id="42" w:name="_Toc516142367"/>
      <w:bookmarkStart w:id="43" w:name="_Toc516651647"/>
      <w:bookmarkStart w:id="44" w:name="_Toc525650951"/>
      <w:bookmarkStart w:id="45" w:name="_Toc525650995"/>
      <w:bookmarkStart w:id="46" w:name="_Toc525813453"/>
      <w:bookmarkStart w:id="47" w:name="_Toc527697616"/>
    </w:p>
    <w:p w:rsidR="00981FFB" w:rsidRPr="007D313F" w:rsidRDefault="00981FFB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t>II STICANJE VLASTITIH JAVNIH PRIHODA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7D313F">
        <w:rPr>
          <w:rFonts w:ascii="Times New Roman" w:eastAsia="Times New Roman" w:hAnsi="Times New Roman" w:cs="Times New Roman"/>
          <w:b/>
          <w:lang w:val="sl-SI" w:eastAsia="ar-SA"/>
        </w:rPr>
        <w:t xml:space="preserve"> </w:t>
      </w:r>
    </w:p>
    <w:p w:rsidR="001F28E5" w:rsidRPr="007D313F" w:rsidRDefault="001F28E5" w:rsidP="001F2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ar-SA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48" w:name="_Toc516141609"/>
      <w:bookmarkStart w:id="49" w:name="_Toc516142184"/>
      <w:bookmarkStart w:id="50" w:name="_Toc516142368"/>
      <w:bookmarkStart w:id="51" w:name="_Toc516651648"/>
      <w:bookmarkStart w:id="52" w:name="_Toc525650952"/>
      <w:bookmarkStart w:id="53" w:name="_Toc525650996"/>
      <w:bookmarkStart w:id="54" w:name="_Toc525813454"/>
      <w:bookmarkStart w:id="55" w:name="_Toc527697617"/>
      <w:r w:rsidRPr="007D313F">
        <w:rPr>
          <w:rFonts w:ascii="Times New Roman" w:eastAsia="Times New Roman" w:hAnsi="Times New Roman" w:cs="Times New Roman"/>
          <w:b/>
          <w:lang w:val="sl-SI" w:eastAsia="ar-SA"/>
        </w:rPr>
        <w:t>Član 5.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56" w:name="_Toc516141610"/>
      <w:bookmarkStart w:id="57" w:name="_Toc516142185"/>
      <w:bookmarkStart w:id="58" w:name="_Toc516142369"/>
      <w:bookmarkStart w:id="59" w:name="_Toc516651649"/>
      <w:bookmarkStart w:id="60" w:name="_Toc525650953"/>
      <w:bookmarkStart w:id="61" w:name="_Toc525650997"/>
      <w:bookmarkStart w:id="62" w:name="_Toc525813455"/>
      <w:bookmarkStart w:id="63" w:name="_Toc527697618"/>
      <w:r w:rsidRPr="007D313F">
        <w:rPr>
          <w:rFonts w:ascii="Times New Roman" w:eastAsia="Times New Roman" w:hAnsi="Times New Roman" w:cs="Times New Roman"/>
          <w:b/>
          <w:lang w:val="sl-SI" w:eastAsia="ar-SA"/>
        </w:rPr>
        <w:t>(Vrste vlastitih javnih prihoda)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>(1) Pod vlastitim javnim prihodima u smislu ovog pravilnika podrazumjevaju se prihodi koje Škola ostvari od:</w:t>
      </w:r>
    </w:p>
    <w:p w:rsidR="001F28E5" w:rsidRPr="007D313F" w:rsidRDefault="001F28E5" w:rsidP="001F28E5">
      <w:pPr>
        <w:tabs>
          <w:tab w:val="center" w:pos="1418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lastRenderedPageBreak/>
        <w:t>a) realizacije akreditovanih programa obrazovanja odraslih,</w:t>
      </w:r>
    </w:p>
    <w:p w:rsidR="001F28E5" w:rsidRPr="007D313F" w:rsidRDefault="001F28E5" w:rsidP="001F28E5">
      <w:pPr>
        <w:tabs>
          <w:tab w:val="center" w:pos="1418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>b) realizacije obrazovanja vanrednih kandidata/učenika,</w:t>
      </w:r>
    </w:p>
    <w:p w:rsidR="001F28E5" w:rsidRPr="007D313F" w:rsidRDefault="001F28E5" w:rsidP="001F28E5">
      <w:pPr>
        <w:tabs>
          <w:tab w:val="center" w:pos="1418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>c) izdavanja izvoda iz nastavnog plana i programa,</w:t>
      </w:r>
    </w:p>
    <w:p w:rsidR="001F28E5" w:rsidRPr="007D313F" w:rsidRDefault="001F28E5" w:rsidP="001F28E5">
      <w:pPr>
        <w:tabs>
          <w:tab w:val="center" w:pos="1418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 xml:space="preserve">d) izdavanja </w:t>
      </w: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opreme i prostora u zakup,</w:t>
      </w:r>
    </w:p>
    <w:p w:rsidR="001F28E5" w:rsidRPr="007D313F" w:rsidRDefault="001F28E5" w:rsidP="001F28E5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e) prodaje otpadnog materijala,</w:t>
      </w:r>
    </w:p>
    <w:p w:rsidR="001F28E5" w:rsidRPr="007D313F" w:rsidRDefault="001F28E5" w:rsidP="001F28E5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f) prodaje proizvoda i usluga koje izrađuju učenici u toku praktične nastave,</w:t>
      </w:r>
    </w:p>
    <w:p w:rsidR="001F28E5" w:rsidRPr="007D313F" w:rsidRDefault="001F28E5" w:rsidP="001F28E5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g) reklamno-propagandnih usluga,</w:t>
      </w:r>
    </w:p>
    <w:p w:rsidR="001F28E5" w:rsidRPr="007D313F" w:rsidRDefault="001F28E5" w:rsidP="001F28E5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h) realizacije pedagoško-metodičke prakse studenata (hospitovanje),</w:t>
      </w:r>
    </w:p>
    <w:p w:rsidR="001F28E5" w:rsidRPr="007D313F" w:rsidRDefault="001F28E5" w:rsidP="001F28E5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i) ustupanja tenderske dokumentacije u postupku javnih nabavki,</w:t>
      </w:r>
    </w:p>
    <w:p w:rsidR="001F28E5" w:rsidRPr="007D313F" w:rsidRDefault="001F28E5" w:rsidP="001F28E5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j) kopiranja i uvezivanja pisanog materijala.</w:t>
      </w:r>
    </w:p>
    <w:p w:rsidR="001F28E5" w:rsidRPr="007D313F" w:rsidRDefault="001F28E5" w:rsidP="001F2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ar-SA"/>
        </w:rPr>
      </w:pP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b/>
          <w:bCs/>
          <w:color w:val="000000" w:themeColor="text1"/>
          <w:lang w:val="hr-HR"/>
        </w:rPr>
        <w:t>Član 6.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(Naknada po osnovu realizacije usluga </w:t>
      </w:r>
      <w:r w:rsidRPr="007D313F">
        <w:rPr>
          <w:rFonts w:ascii="Times New Roman" w:eastAsia="Times New Roman" w:hAnsi="Times New Roman" w:cs="Times New Roman"/>
          <w:b/>
          <w:color w:val="000000" w:themeColor="text1"/>
          <w:lang w:val="bs-Latn-BA" w:eastAsia="ar-SA"/>
        </w:rPr>
        <w:t>akreditovanih programa obrazovanja odraslih i obrazovanja vanrednih kandidata/učenika</w:t>
      </w:r>
      <w:r w:rsidRPr="007D313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) 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bCs/>
          <w:color w:val="000000" w:themeColor="text1"/>
          <w:lang w:val="hr-HR"/>
        </w:rPr>
        <w:t>(1) Naknada za realizaciju usluga iz člana 5. stav (1) tačke a) i b) ovog pravilnika utvrđuje se kako slijedi: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bCs/>
          <w:color w:val="000000" w:themeColor="text1"/>
          <w:lang w:val="hr-HR"/>
        </w:rPr>
        <w:t>a) Visina naknada po ovom osnovu utvrđuje se aktom o utvrđivanju cijene troškova programa obrazovanja odrslih za svaki program zasebno, koji u skladu sa članom 62. Zakona o obrazovanju odraslih („Službene novine Kantona Sarajevo“ broj: 40/15 i 40/20), donosi organizator programa obrazovanja odraslih (Škola).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bCs/>
          <w:color w:val="000000" w:themeColor="text1"/>
          <w:lang w:val="hr-HR"/>
        </w:rPr>
        <w:t>(2) Na akt iz stava (1) ovog člana Ministarstvo za odgoj i obrazovanje Kantona Sarajevo daje saglasnost.</w:t>
      </w:r>
    </w:p>
    <w:p w:rsidR="00C870F8" w:rsidRPr="007D313F" w:rsidRDefault="00C870F8" w:rsidP="00C870F8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 w:themeColor="text1"/>
          <w:lang w:val="bs-Latn-BA" w:eastAsia="ar-SA"/>
        </w:rPr>
        <w:t>b) Sticanje srednjeg obrazovanja (realizacija obrazovanja varednih kandidata/učenika):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 xml:space="preserve">- Upisnina za školsku godinu  .................................................................................................................... 55,00 KM 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>- Instruktivna nastava za grupu od 10 i više kandidata (po času) ................................................................. 5,00 KM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>- Instruktivna nastava za grupu do 10 kandidata (po času) ........................................................................ 10,00 KM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>- Ispit bez pismenog dijela ......................................................................................................................... 33,00 KM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>- Ispit sa pismenim dijelom .......................................................................................................................  45,00 KM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>- Ispit iz praktične nastave  ........................................................................................................................  45,00 KM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 xml:space="preserve">- Maturski/završni ispit sa praktičnim dijelom  .......................................................................................... 80,00 KM 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D313F">
        <w:rPr>
          <w:rFonts w:ascii="Times New Roman" w:hAnsi="Times New Roman" w:cs="Times New Roman"/>
          <w:color w:val="000000" w:themeColor="text1"/>
          <w:lang w:val="hr-HR"/>
        </w:rPr>
        <w:t>- Troškovi praktične nastave ..................................................................................................................... 33,00 KM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color w:val="000000"/>
          <w:lang w:val="hr-HR"/>
        </w:rPr>
      </w:pPr>
      <w:r w:rsidRPr="007D313F">
        <w:rPr>
          <w:rFonts w:ascii="Times New Roman" w:hAnsi="Times New Roman" w:cs="Times New Roman"/>
          <w:color w:val="000000"/>
          <w:lang w:val="hr-HR"/>
        </w:rPr>
        <w:t>(2) Ukupni troškovi ovise o prethodno završenoj srednjoj školi i u skladu s tim utvrđenoj razlici predmeta koju je polaznik/vanredan kandidat/učenik obavezan položiti.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  <w:r w:rsidRPr="007D313F">
        <w:rPr>
          <w:rFonts w:ascii="Times New Roman" w:hAnsi="Times New Roman" w:cs="Times New Roman"/>
          <w:bCs/>
          <w:lang w:val="hr-HR"/>
        </w:rPr>
        <w:t xml:space="preserve">(3) Troškove upisnine za školsku godinu </w:t>
      </w:r>
      <w:r w:rsidRPr="007D313F">
        <w:rPr>
          <w:rFonts w:ascii="Times New Roman" w:hAnsi="Times New Roman" w:cs="Times New Roman"/>
          <w:color w:val="000000"/>
          <w:lang w:val="hr-HR"/>
        </w:rPr>
        <w:t xml:space="preserve">polaznici/vanredni kandidati/učenici </w:t>
      </w:r>
      <w:r w:rsidRPr="007D313F">
        <w:rPr>
          <w:rFonts w:ascii="Times New Roman" w:hAnsi="Times New Roman" w:cs="Times New Roman"/>
          <w:bCs/>
          <w:lang w:val="hr-HR"/>
        </w:rPr>
        <w:t>uplaćuju kad podnesu zahtjev za upis.</w:t>
      </w:r>
    </w:p>
    <w:p w:rsidR="00C870F8" w:rsidRPr="007D313F" w:rsidRDefault="00C870F8" w:rsidP="00C870F8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  <w:r w:rsidRPr="007D313F">
        <w:rPr>
          <w:rFonts w:ascii="Times New Roman" w:hAnsi="Times New Roman" w:cs="Times New Roman"/>
          <w:color w:val="000000"/>
          <w:lang w:val="hr-HR"/>
        </w:rPr>
        <w:t xml:space="preserve">(4) Troškove iz stava (1) ovog člana polaznici/vanredni kandidati/učenici uplaćuju </w:t>
      </w:r>
      <w:r w:rsidRPr="007D313F">
        <w:rPr>
          <w:rFonts w:ascii="Times New Roman" w:hAnsi="Times New Roman" w:cs="Times New Roman"/>
          <w:bCs/>
          <w:lang w:val="hr-HR"/>
        </w:rPr>
        <w:t>u toku realizacije formalnog obrazovanja odraslih i obrazovanja vanrednih kandidata/učenika.</w:t>
      </w:r>
    </w:p>
    <w:p w:rsidR="00C870F8" w:rsidRDefault="00C870F8" w:rsidP="00DB662D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  <w:r w:rsidRPr="007D313F">
        <w:rPr>
          <w:rFonts w:ascii="Times New Roman" w:hAnsi="Times New Roman" w:cs="Times New Roman"/>
          <w:bCs/>
          <w:lang w:val="hr-HR"/>
        </w:rPr>
        <w:t xml:space="preserve">(5) Dokaz o izmirenim troškovima </w:t>
      </w:r>
      <w:r w:rsidRPr="007D313F">
        <w:rPr>
          <w:rFonts w:ascii="Times New Roman" w:hAnsi="Times New Roman" w:cs="Times New Roman"/>
          <w:color w:val="000000"/>
          <w:lang w:val="hr-HR"/>
        </w:rPr>
        <w:t>polaznici/vanredni kandidati/učenici</w:t>
      </w:r>
      <w:r w:rsidRPr="007D313F">
        <w:rPr>
          <w:rFonts w:ascii="Times New Roman" w:hAnsi="Times New Roman" w:cs="Times New Roman"/>
          <w:bCs/>
          <w:lang w:val="hr-HR"/>
        </w:rPr>
        <w:t xml:space="preserve"> predaju najkasnije pri preuzimanju svjedodžbe/diplome.</w:t>
      </w:r>
    </w:p>
    <w:p w:rsidR="00DB662D" w:rsidRPr="00DB662D" w:rsidRDefault="00DB662D" w:rsidP="00DB662D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lastRenderedPageBreak/>
        <w:t>Član 7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izdavanja izvoda iz nastavnog plana i programa) </w:t>
      </w:r>
    </w:p>
    <w:p w:rsidR="003A2A9F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  <w:r w:rsidRPr="007D313F">
        <w:rPr>
          <w:rFonts w:ascii="Times New Roman" w:hAnsi="Times New Roman" w:cs="Times New Roman"/>
          <w:bCs/>
          <w:lang w:val="hr-HR"/>
        </w:rPr>
        <w:t>Visina prihoda po osnovu izdavanja izvoda iz nastavnog plana i programa ............................................. 66,00 KM.</w:t>
      </w: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8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izdavanja opreme i prostora u zakup) </w:t>
      </w:r>
    </w:p>
    <w:p w:rsidR="001F28E5" w:rsidRPr="007D313F" w:rsidRDefault="001F28E5" w:rsidP="00D466E0">
      <w:pPr>
        <w:tabs>
          <w:tab w:val="center" w:pos="709"/>
          <w:tab w:val="righ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Izdavanje opreme i prostora u zakup, kao i visinu naknade za zakupninu, na prijedlog direktora Škole, utvrđuje Školski odbor za svaku školsku godinu posebno, u skladu sa zakonom i podzakonskim aktima kojima se reguliše izdavanje poslovnih zgrada i prostorija.</w:t>
      </w:r>
    </w:p>
    <w:p w:rsidR="001F28E5" w:rsidRPr="007D313F" w:rsidRDefault="001F28E5" w:rsidP="001F28E5">
      <w:pPr>
        <w:tabs>
          <w:tab w:val="center" w:pos="709"/>
          <w:tab w:val="right" w:pos="1134"/>
          <w:tab w:val="center" w:pos="4703"/>
          <w:tab w:val="right" w:pos="9406"/>
        </w:tabs>
        <w:suppressAutoHyphens/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9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prodaje otpadnog materijala) </w:t>
      </w:r>
    </w:p>
    <w:p w:rsidR="001F28E5" w:rsidRPr="007D313F" w:rsidRDefault="001F28E5" w:rsidP="001F28E5">
      <w:pPr>
        <w:tabs>
          <w:tab w:val="center" w:pos="709"/>
          <w:tab w:val="right" w:pos="1134"/>
          <w:tab w:val="center" w:pos="4703"/>
          <w:tab w:val="right" w:pos="9406"/>
        </w:tabs>
        <w:suppressAutoHyphens/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bCs/>
          <w:strike/>
          <w:color w:val="FF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 xml:space="preserve">Visina prihoda po osnovu prodaje otpadnog materijala utvrđuje </w:t>
      </w:r>
      <w:r w:rsidR="003A1205" w:rsidRPr="007D313F">
        <w:rPr>
          <w:rFonts w:ascii="Times New Roman" w:eastAsia="Times New Roman" w:hAnsi="Times New Roman" w:cs="Times New Roman"/>
          <w:bCs/>
          <w:color w:val="000000" w:themeColor="text1"/>
          <w:lang w:val="bs-Latn-BA" w:eastAsia="ar-SA"/>
        </w:rPr>
        <w:t>Školski odbor.</w:t>
      </w:r>
    </w:p>
    <w:p w:rsidR="001F28E5" w:rsidRPr="007D313F" w:rsidRDefault="001F28E5" w:rsidP="001F28E5">
      <w:pPr>
        <w:tabs>
          <w:tab w:val="center" w:pos="709"/>
          <w:tab w:val="right" w:pos="1134"/>
          <w:tab w:val="center" w:pos="4703"/>
          <w:tab w:val="right" w:pos="9406"/>
        </w:tabs>
        <w:suppressAutoHyphens/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bCs/>
          <w:strike/>
          <w:color w:val="FF0000"/>
          <w:lang w:val="bs-Latn-BA" w:eastAsia="ar-SA"/>
        </w:rPr>
      </w:pP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10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prodaje proizvoda i usluga koje izrađuju učenici u toku praktične nastave) 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Visinu prihoda po osnovu prodaje proizvoda i usluga koje izrađuju učenici u toku praktične nastave, na prijedlog direktora Škole, utvrđuje Školski odbor.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11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EB21F6" w:rsidRPr="007D313F" w:rsidRDefault="001F28E5" w:rsidP="00EB21F6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reklamno-propagandnih usluga) 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Visinu prihoda po osnovu reklamno-propagadnih usluga, na prijedlog direktora Škole, utvrđuje Školski odbor.</w:t>
      </w:r>
    </w:p>
    <w:p w:rsidR="000C14B7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F5666F" w:rsidRPr="007D313F" w:rsidRDefault="00F5666F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12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realizacije pedagoško-metodičke prakse studenata) </w:t>
      </w:r>
    </w:p>
    <w:p w:rsid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  <w:r w:rsidRPr="007D313F">
        <w:rPr>
          <w:rFonts w:ascii="Times New Roman" w:hAnsi="Times New Roman" w:cs="Times New Roman"/>
          <w:bCs/>
          <w:lang w:val="hr-HR"/>
        </w:rPr>
        <w:t>Visina prihoda po osnovu realizacije pedagoško-metodičke prakse studenata (hospitovanje) utvrđuje se ugovorom zaključenim između Škole i fakulteta sa kojeg dolaze studenti na praksu.</w:t>
      </w:r>
    </w:p>
    <w:p w:rsidR="007D313F" w:rsidRDefault="007D313F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13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ustupanja tenderske dokumentacije u postupku javnih nabavki) 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Visinu prihoda po osnovu ustupanja tenderske dokumentacije u postupku javnih nabavki, na prijedlog direktor</w:t>
      </w:r>
      <w:r w:rsidR="00DB1E15"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a Škole, utvrđuje Školski odbor.</w:t>
      </w:r>
    </w:p>
    <w:p w:rsidR="001F28E5" w:rsidRPr="007D313F" w:rsidRDefault="000C14B7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>Član 14</w:t>
      </w:r>
      <w:r w:rsidR="001F28E5" w:rsidRPr="007D313F">
        <w:rPr>
          <w:rFonts w:ascii="Times New Roman" w:hAnsi="Times New Roman" w:cs="Times New Roman"/>
          <w:b/>
          <w:bCs/>
          <w:lang w:val="hr-HR"/>
        </w:rPr>
        <w:t>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lang w:val="hr-HR"/>
        </w:rPr>
      </w:pPr>
      <w:r w:rsidRPr="007D313F">
        <w:rPr>
          <w:rFonts w:ascii="Times New Roman" w:hAnsi="Times New Roman" w:cs="Times New Roman"/>
          <w:b/>
          <w:bCs/>
          <w:lang w:val="hr-HR"/>
        </w:rPr>
        <w:t xml:space="preserve">(Prihodi po osnovu kopiranja i uvezivanja pisanog materijala) </w:t>
      </w:r>
    </w:p>
    <w:p w:rsidR="00D466E0" w:rsidRDefault="001F28E5" w:rsidP="00DB1E1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Visinu prihoda po osnovu kopiranja i uvezivanja pisanog materijala, na prijedlog direktora Škole, utvrđuje Školski odbor.</w:t>
      </w:r>
      <w:bookmarkStart w:id="64" w:name="_Toc516141617"/>
      <w:bookmarkStart w:id="65" w:name="_Toc516142192"/>
      <w:bookmarkStart w:id="66" w:name="_Toc516142376"/>
      <w:bookmarkStart w:id="67" w:name="_Toc516651656"/>
      <w:bookmarkStart w:id="68" w:name="_Toc525650960"/>
      <w:bookmarkStart w:id="69" w:name="_Toc525651004"/>
      <w:bookmarkStart w:id="70" w:name="_Toc525813462"/>
      <w:bookmarkStart w:id="71" w:name="_Toc527697625"/>
    </w:p>
    <w:p w:rsidR="00DB662D" w:rsidRDefault="00DB662D" w:rsidP="00DB1E1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DB662D" w:rsidRDefault="00DB662D" w:rsidP="00DB1E1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DB662D" w:rsidRDefault="00DB662D" w:rsidP="00DB1E1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DB662D" w:rsidRDefault="00DB662D" w:rsidP="00DB1E1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DB662D" w:rsidRPr="007D313F" w:rsidRDefault="00DB662D" w:rsidP="00DB1E15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D466E0" w:rsidRPr="007D313F" w:rsidRDefault="00D466E0" w:rsidP="001F2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ar-SA"/>
        </w:rPr>
      </w:pPr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lastRenderedPageBreak/>
        <w:t>III RASPODJELA VLASTITIH JAVNIH PRIHODA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F28E5" w:rsidRPr="007D313F" w:rsidRDefault="001F28E5" w:rsidP="001F28E5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s-Latn-BA"/>
        </w:rPr>
      </w:pPr>
    </w:p>
    <w:p w:rsidR="00EA7583" w:rsidRPr="007D313F" w:rsidRDefault="00EA7583" w:rsidP="00EA7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sl-SI"/>
        </w:rPr>
      </w:pPr>
      <w:r w:rsidRPr="007D313F">
        <w:rPr>
          <w:rFonts w:ascii="Times New Roman" w:eastAsia="Times New Roman" w:hAnsi="Times New Roman" w:cs="Times New Roman"/>
          <w:b/>
          <w:color w:val="000000" w:themeColor="text1"/>
          <w:lang w:val="sl-SI"/>
        </w:rPr>
        <w:t>Član 15.</w:t>
      </w:r>
    </w:p>
    <w:p w:rsidR="00EA7583" w:rsidRPr="007D313F" w:rsidRDefault="00EA7583" w:rsidP="00EA758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/>
          <w:color w:val="000000" w:themeColor="text1"/>
          <w:lang w:val="sl-SI"/>
        </w:rPr>
        <w:t>(Način raspodjele stečenih vlastitih javnih prihoda po osnovu</w:t>
      </w:r>
      <w:r w:rsidRPr="007D313F">
        <w:rPr>
          <w:rFonts w:ascii="Times New Roman" w:eastAsia="Times New Roman" w:hAnsi="Times New Roman" w:cs="Times New Roman"/>
          <w:b/>
          <w:color w:val="000000" w:themeColor="text1"/>
          <w:lang w:val="bs-Latn-BA" w:eastAsia="ar-SA"/>
        </w:rPr>
        <w:t xml:space="preserve"> akreditovanih programa obrazovanja odraslih i obrazovanja vanrednih kandidata/učenika)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/>
        </w:rPr>
        <w:t>(1) Prihodi iz člana 5. stav (1) tačka a) ovog Pravilnika koje Škola ostvari po osnovu realizacije akreditovanih programa obrazovanja odraslih raspoređuju se za pokriće troškova realizacije programa obrazovanja odraslih, a u skladu sa odlukom školskog odbora Škole i ovim Pravilnikom.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>(2) Prihodi iz člana 5. stav (1) tačka b) ovog Pravilnika, (realizacija obrazovanja vanrednih kandidata/učenika) sastoji se od prihoda – naknada za realizaciju usluga, i to: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a) upisnina za školsku godinu,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b) instruktivna nastava,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c) ispiti.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>(3) Prihodi iz stava (2) tačka a) ovog člana (upisnina za školsku godinu) raspoređuju se: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a) 60% za naknade radnicima koji učestvuju u realizaciji poslova – izvršiocima administrativnih poslova koji se ne odnose na izvođenje ispita za vanredne kandidate/učenike, i to: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a.1.) izrada Rješenja o priznatim predmetima i dopunskim ispitima - 35% po kandidatu,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a.2.) izrada obračunskog lista/računa o visini troškova obrazovanja - 25% po kandidatu,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a.3.) vođenje zapisnika ispitnog odbora - 10% po kandidatu,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a.4.) upisivanje kandidata u matičnu knjigu i registar - 10% po kandidatu,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a.5.) upis ocjena u matičnu knjigu i pisanje svjedodžbe - 10% po svjedodžbi/diplomi,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   a.6.) kontrola, sravnjenje sa matičnom knjigom i potpisivanje svjedodžbe/diplome - 10% po svjedodžbi/diplomi.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b) 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20% za izdatke za materijal, sitan inventar i usluge i tekuće transfere,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c) 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20% za nabavku stalnih sredstava.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(4) Prihodi iz stava (2) tačka b) ovog člana (instruktivna nastava) raspoređuju se: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a) 60% za naknade radnicima koji sudjeluju u realizaciji poslova, i to: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a.1.) nastavniku koji izvodi instruktivnu nastavu za grupu od 10 i više kandidata – 15 KM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(slovima: petnaest KM) po času,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  a.2.) nastavniku koji izvodi instruktivnu nastavu za grupu do 10 kandidata – 5 KM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(slovima: pet KM) po času.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  </w:t>
      </w:r>
    </w:p>
    <w:p w:rsidR="00EA7583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a.3.) ostatak prihoda, nakon isplate izvršiocima iz alineja a.1.) i a.2.) ostalim radnicima izvan nastave koji sudjeluju u realizaciji poslova u vezi sa izvođenjem instruktivne nastave, i to:</w:t>
      </w:r>
    </w:p>
    <w:p w:rsidR="00B228AC" w:rsidRDefault="00B228AC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3.1.) direktor – 24%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3.2.) sekretar 22%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3.3.) pomoćnik direktora – 19%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3.4.) administrativno-finansijski radnik 23%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3.5.) administrativni radnik 12%</w:t>
      </w:r>
    </w:p>
    <w:p w:rsidR="00114CE5" w:rsidRPr="00114CE5" w:rsidRDefault="00114CE5" w:rsidP="00114CE5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</w:p>
    <w:p w:rsidR="00114CE5" w:rsidRPr="007D313F" w:rsidRDefault="00114CE5" w:rsidP="00114CE5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b) 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20% za izdatke za materijal, sitan inventar i usluge i tekuće transfere, </w:t>
      </w:r>
    </w:p>
    <w:p w:rsidR="00114CE5" w:rsidRPr="007D313F" w:rsidRDefault="00114CE5" w:rsidP="00114CE5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c) 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20% za nabavku stalnih sredstava.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(5) Prihodi iz stava (2) tačka c) ovog člana (ispiti) raspoređuju se: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lastRenderedPageBreak/>
        <w:t>a) 60% za naknade radnicima koji sudjeluju u realizaciji poslova, i to:</w:t>
      </w:r>
    </w:p>
    <w:p w:rsidR="00EA7583" w:rsidRPr="007D313F" w:rsidRDefault="008432BC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a.1.) 40</w:t>
      </w:r>
      <w:r w:rsidR="00EA7583"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% od cijene ispita za naknade ispitivaču,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8432BC">
        <w:rPr>
          <w:rFonts w:ascii="Times New Roman" w:eastAsia="Calibri" w:hAnsi="Times New Roman" w:cs="Times New Roman"/>
          <w:color w:val="000000" w:themeColor="text1"/>
          <w:lang w:val="bs-Latn-BA"/>
        </w:rPr>
        <w:t>a.2.) 40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% od cijene ispita za naknade </w:t>
      </w:r>
      <w:r w:rsidR="005F000B"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ostalim članovima ispitne kom</w:t>
      </w:r>
      <w:r w:rsidR="007D313F">
        <w:rPr>
          <w:rFonts w:ascii="Times New Roman" w:eastAsia="Calibri" w:hAnsi="Times New Roman" w:cs="Times New Roman"/>
          <w:color w:val="000000" w:themeColor="text1"/>
          <w:lang w:val="bs-Latn-BA"/>
        </w:rPr>
        <w:t>i</w:t>
      </w:r>
      <w:r w:rsidR="005F000B"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si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je zajedno, koja se raspodjeljuje: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5F000B"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a.2.1.) 5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0% predsjedniku ispitne komisije,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5F000B"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a.2.2.) 5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0 % stalnom članu ispitne komisije,</w:t>
      </w:r>
    </w:p>
    <w:p w:rsidR="00EA7583" w:rsidRPr="007D313F" w:rsidRDefault="008432BC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a.3.) 2</w:t>
      </w:r>
      <w:bookmarkStart w:id="72" w:name="_GoBack"/>
      <w:bookmarkEnd w:id="72"/>
      <w:r w:rsidR="00EA7583"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0% od cijene ispita za naknade ostalim radnicima izvan nastave koji učestvuju u realizaciji poslova, i to: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3.1.) direktor – 24%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3.2.) sekretar 22%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3.3.) pomoćnik direktora – 19%</w:t>
      </w:r>
    </w:p>
    <w:p w:rsid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3.4.) administrativno-finansijski radnik 23%</w:t>
      </w:r>
    </w:p>
    <w:p w:rsidR="00B228AC" w:rsidRPr="00B228AC" w:rsidRDefault="00B228AC" w:rsidP="00B228AC">
      <w:pPr>
        <w:pStyle w:val="ListParagraph"/>
        <w:numPr>
          <w:ilvl w:val="0"/>
          <w:numId w:val="2"/>
        </w:num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>
        <w:rPr>
          <w:rFonts w:ascii="Times New Roman" w:eastAsia="Calibri" w:hAnsi="Times New Roman" w:cs="Times New Roman"/>
          <w:color w:val="000000" w:themeColor="text1"/>
          <w:lang w:val="bs-Latn-BA"/>
        </w:rPr>
        <w:t>3.5.) administrativni radnik 12%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b) 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20% za izdatke za materijal, sitan inventar i usluge i tekuće transfere, </w:t>
      </w:r>
    </w:p>
    <w:p w:rsidR="00EA7583" w:rsidRPr="007D313F" w:rsidRDefault="00EA7583" w:rsidP="00EA7583">
      <w:pPr>
        <w:tabs>
          <w:tab w:val="center" w:pos="1134"/>
          <w:tab w:val="right" w:pos="94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  <w:t xml:space="preserve">c) </w:t>
      </w:r>
      <w:r w:rsidRPr="007D313F">
        <w:rPr>
          <w:rFonts w:ascii="Times New Roman" w:eastAsia="Calibri" w:hAnsi="Times New Roman" w:cs="Times New Roman"/>
          <w:color w:val="000000" w:themeColor="text1"/>
          <w:lang w:val="bs-Latn-BA"/>
        </w:rPr>
        <w:t>20% za nabavku stalnih sredstava.</w:t>
      </w:r>
    </w:p>
    <w:p w:rsidR="001F28E5" w:rsidRPr="00DB662D" w:rsidRDefault="00EA7583" w:rsidP="00DB662D">
      <w:pPr>
        <w:tabs>
          <w:tab w:val="center" w:pos="1134"/>
          <w:tab w:val="right" w:pos="94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 w:themeColor="text1"/>
          <w:lang w:val="bs-Latn-BA" w:eastAsia="hr-HR"/>
        </w:rPr>
        <w:t xml:space="preserve">                                        </w:t>
      </w:r>
    </w:p>
    <w:p w:rsidR="001F28E5" w:rsidRPr="007D313F" w:rsidRDefault="000C14B7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sl-SI"/>
        </w:rPr>
      </w:pPr>
      <w:r w:rsidRPr="007D313F">
        <w:rPr>
          <w:rFonts w:ascii="Times New Roman" w:eastAsia="Times New Roman" w:hAnsi="Times New Roman" w:cs="Times New Roman"/>
          <w:b/>
          <w:color w:val="000000" w:themeColor="text1"/>
          <w:lang w:val="sl-SI"/>
        </w:rPr>
        <w:t>Član 16</w:t>
      </w:r>
      <w:r w:rsidR="001F28E5" w:rsidRPr="007D313F">
        <w:rPr>
          <w:rFonts w:ascii="Times New Roman" w:eastAsia="Times New Roman" w:hAnsi="Times New Roman" w:cs="Times New Roman"/>
          <w:b/>
          <w:color w:val="000000" w:themeColor="text1"/>
          <w:lang w:val="sl-SI"/>
        </w:rPr>
        <w:t>.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(Raspodjela stečenih vlastitih javnih prihoda po osnovu</w:t>
      </w:r>
      <w:r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izdavanja</w:t>
      </w:r>
      <w:r w:rsidRPr="007D313F">
        <w:rPr>
          <w:rFonts w:ascii="Times New Roman" w:eastAsia="Times New Roman" w:hAnsi="Times New Roman" w:cs="Times New Roman"/>
          <w:color w:val="000000"/>
          <w:lang w:val="sl-SI" w:eastAsia="ar-SA"/>
        </w:rPr>
        <w:t xml:space="preserve"> </w:t>
      </w:r>
      <w:r w:rsidRPr="007D313F">
        <w:rPr>
          <w:rFonts w:ascii="Times New Roman" w:eastAsia="Times New Roman" w:hAnsi="Times New Roman" w:cs="Times New Roman"/>
          <w:b/>
          <w:color w:val="000000"/>
          <w:lang w:val="sl-SI" w:eastAsia="ar-SA"/>
        </w:rPr>
        <w:t>izvoda iz nastavnog plana i programa</w:t>
      </w:r>
      <w:r w:rsidRPr="007D313F">
        <w:rPr>
          <w:rFonts w:ascii="Times New Roman" w:eastAsia="Times New Roman" w:hAnsi="Times New Roman" w:cs="Times New Roman"/>
          <w:b/>
          <w:lang w:val="sl-SI" w:eastAsia="ar-SA"/>
        </w:rPr>
        <w:t>)</w:t>
      </w:r>
    </w:p>
    <w:p w:rsidR="001F28E5" w:rsidRPr="007D313F" w:rsidRDefault="001F28E5" w:rsidP="001F28E5">
      <w:pPr>
        <w:tabs>
          <w:tab w:val="center" w:pos="709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(1) Prihodi ostvareni po osnovu izdavanja</w:t>
      </w: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 xml:space="preserve"> izvoda iz nastavnog plana i programa 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raspoređuju se:</w:t>
      </w:r>
    </w:p>
    <w:p w:rsidR="001F28E5" w:rsidRPr="007D313F" w:rsidRDefault="001F28E5" w:rsidP="001F28E5">
      <w:pPr>
        <w:tabs>
          <w:tab w:val="center" w:pos="709"/>
          <w:tab w:val="right" w:pos="9406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a) 40% za materijalne troškove, tekuće održavanje i nabavku opreme,</w:t>
      </w: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b) 30% za naknadu radnicima koji su sudjelovali u realizaciji poslova i to:</w:t>
      </w: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- izvršiocu poslova koji priprema, izrađuje i povjer</w:t>
      </w:r>
      <w:r w:rsidR="00EA7AD9" w:rsidRPr="007D313F">
        <w:rPr>
          <w:rFonts w:ascii="Times New Roman" w:eastAsia="Times New Roman" w:hAnsi="Times New Roman" w:cs="Times New Roman"/>
          <w:color w:val="000000"/>
          <w:lang w:val="bs-Latn-BA"/>
        </w:rPr>
        <w:t>ava dokument (po dokumentu) - 50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%</w:t>
      </w: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- izvršiocu poslova koji ovjer</w:t>
      </w:r>
      <w:r w:rsidR="00EA7AD9" w:rsidRPr="007D313F">
        <w:rPr>
          <w:rFonts w:ascii="Times New Roman" w:eastAsia="Times New Roman" w:hAnsi="Times New Roman" w:cs="Times New Roman"/>
          <w:color w:val="000000"/>
          <w:lang w:val="bs-Latn-BA"/>
        </w:rPr>
        <w:t>ava dokument (po dokumentu) - 50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%</w:t>
      </w: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1F28E5" w:rsidRPr="007D313F" w:rsidRDefault="001F28E5" w:rsidP="001F28E5">
      <w:pPr>
        <w:tabs>
          <w:tab w:val="righ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c) 30% za stručno usavršavanje, sportske i kulturne aktivnosti, takmičenja, nagrade učenicima i ostale namjene.</w:t>
      </w:r>
    </w:p>
    <w:p w:rsidR="001F28E5" w:rsidRPr="007D313F" w:rsidRDefault="001F28E5" w:rsidP="00F566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sl-SI"/>
        </w:rPr>
      </w:pPr>
    </w:p>
    <w:p w:rsidR="001F28E5" w:rsidRPr="007D313F" w:rsidRDefault="000C14B7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Član 17</w:t>
      </w:r>
      <w:r w:rsidR="001F28E5" w:rsidRPr="007D313F">
        <w:rPr>
          <w:rFonts w:ascii="Times New Roman" w:eastAsia="Times New Roman" w:hAnsi="Times New Roman" w:cs="Times New Roman"/>
          <w:b/>
          <w:lang w:val="sl-SI"/>
        </w:rPr>
        <w:t>.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(Raspodjela stečenih vlastitih javnih prihoda po osnovu</w:t>
      </w:r>
      <w:r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</w:t>
      </w:r>
      <w:r w:rsidRPr="007D313F">
        <w:rPr>
          <w:rFonts w:ascii="Times New Roman" w:eastAsia="Times New Roman" w:hAnsi="Times New Roman" w:cs="Times New Roman"/>
          <w:b/>
          <w:bCs/>
          <w:color w:val="000000"/>
          <w:lang w:val="sl-SI" w:eastAsia="ar-SA"/>
        </w:rPr>
        <w:t>izdavanja opreme i prostora u zakup, reklamno-propagandnih usluga, ustupanja tenderske dokumentacije u postupku javnih nabavki, kopiranje i uvezivanje pisanog materijala</w:t>
      </w:r>
      <w:r w:rsidRPr="007D313F">
        <w:rPr>
          <w:rFonts w:ascii="Times New Roman" w:eastAsia="Times New Roman" w:hAnsi="Times New Roman" w:cs="Times New Roman"/>
          <w:b/>
          <w:lang w:val="sl-SI" w:eastAsia="ar-SA"/>
        </w:rPr>
        <w:t>)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ab/>
        <w:t xml:space="preserve"> </w:t>
      </w:r>
    </w:p>
    <w:p w:rsidR="001F28E5" w:rsidRPr="007D313F" w:rsidRDefault="001F28E5" w:rsidP="001F28E5">
      <w:pPr>
        <w:tabs>
          <w:tab w:val="center" w:pos="85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(1) Prihodi ostvareni po osnovu izdavanja opreme i prostora u zakup, reklamno-propagandnih usluga,</w:t>
      </w: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 xml:space="preserve"> ustupanja tenderske dokumentacije u postupku javnih nabavki, kopiranja i uvezivanja pisanog materijala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, raspoređuje se:</w:t>
      </w:r>
    </w:p>
    <w:p w:rsidR="001F28E5" w:rsidRPr="007D313F" w:rsidRDefault="001F28E5" w:rsidP="001F28E5">
      <w:pPr>
        <w:tabs>
          <w:tab w:val="center" w:pos="851"/>
          <w:tab w:val="right" w:pos="9072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1F28E5" w:rsidRPr="007D313F" w:rsidRDefault="001F28E5" w:rsidP="001F28E5">
      <w:pPr>
        <w:tabs>
          <w:tab w:val="center" w:pos="851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a) 70% za materijalne troškove, tekuće održavanje i nabavku opreme,</w:t>
      </w:r>
    </w:p>
    <w:p w:rsidR="001F28E5" w:rsidRPr="007D313F" w:rsidRDefault="001F28E5" w:rsidP="001F28E5">
      <w:pPr>
        <w:tabs>
          <w:tab w:val="center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b) 30% za stručno usavršavanje, sportske i kulturne aktivnosti, takmičenja, nagrade učenicima, ekskurzije i ostale namjene.</w:t>
      </w:r>
    </w:p>
    <w:p w:rsidR="001F28E5" w:rsidRPr="007D313F" w:rsidRDefault="000C14B7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Član 18</w:t>
      </w:r>
      <w:r w:rsidR="001F28E5" w:rsidRPr="007D313F">
        <w:rPr>
          <w:rFonts w:ascii="Times New Roman" w:eastAsia="Times New Roman" w:hAnsi="Times New Roman" w:cs="Times New Roman"/>
          <w:b/>
          <w:lang w:val="sl-SI"/>
        </w:rPr>
        <w:t>.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(Raspodjela stečenih vlastitih javnih prihoda po osnovu</w:t>
      </w:r>
      <w:r w:rsidRPr="007D313F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</w:t>
      </w:r>
      <w:r w:rsidRPr="007D313F">
        <w:rPr>
          <w:rFonts w:ascii="Times New Roman" w:eastAsia="Times New Roman" w:hAnsi="Times New Roman" w:cs="Times New Roman"/>
          <w:b/>
          <w:bCs/>
          <w:color w:val="000000"/>
          <w:lang w:val="sl-SI" w:eastAsia="ar-SA"/>
        </w:rPr>
        <w:t>prodaje otpadnog materijala i prodaje proizvoda i usluga koje izrađuju učenici u toku praktične nastave</w:t>
      </w:r>
      <w:r w:rsidRPr="007D313F">
        <w:rPr>
          <w:rFonts w:ascii="Times New Roman" w:eastAsia="Times New Roman" w:hAnsi="Times New Roman" w:cs="Times New Roman"/>
          <w:b/>
          <w:lang w:val="sl-SI" w:eastAsia="ar-SA"/>
        </w:rPr>
        <w:t>)</w:t>
      </w:r>
    </w:p>
    <w:p w:rsidR="009A5E05" w:rsidRPr="007D313F" w:rsidRDefault="009A5E0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</w:p>
    <w:p w:rsidR="001F28E5" w:rsidRPr="007D313F" w:rsidRDefault="001F28E5" w:rsidP="001F28E5">
      <w:pPr>
        <w:tabs>
          <w:tab w:val="center" w:pos="85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 xml:space="preserve">(1) Prihodi ostvareni po osnovu </w:t>
      </w: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prodaje otpadnog materijala i prodaje proizvoda i usluga koje izrađuju učenici u toku praktične nastave</w:t>
      </w: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 xml:space="preserve"> raspoređuje se:</w:t>
      </w:r>
    </w:p>
    <w:p w:rsidR="001F28E5" w:rsidRPr="007D313F" w:rsidRDefault="001F28E5" w:rsidP="001F28E5">
      <w:pPr>
        <w:tabs>
          <w:tab w:val="center" w:pos="851"/>
          <w:tab w:val="right" w:pos="9072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1F28E5" w:rsidRPr="007D313F" w:rsidRDefault="001F28E5" w:rsidP="001F28E5">
      <w:pPr>
        <w:tabs>
          <w:tab w:val="center" w:pos="851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>a) 20% za materijalne troškove, tekuće održavanje i nabavku opreme,</w:t>
      </w:r>
    </w:p>
    <w:p w:rsidR="001F28E5" w:rsidRDefault="001F28E5" w:rsidP="001F28E5">
      <w:pPr>
        <w:tabs>
          <w:tab w:val="center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lastRenderedPageBreak/>
        <w:t>b) 80% za stručno usavršavanje, sportske i kulturne aktivnosti, takmičenja, nagrade učenicima, ekskurzije i ostale namjene.</w:t>
      </w:r>
    </w:p>
    <w:p w:rsidR="00DB662D" w:rsidRDefault="00DB662D" w:rsidP="001F28E5">
      <w:pPr>
        <w:tabs>
          <w:tab w:val="center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DB662D" w:rsidRPr="007D313F" w:rsidRDefault="00DB662D" w:rsidP="001F28E5">
      <w:pPr>
        <w:tabs>
          <w:tab w:val="center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/>
        </w:rPr>
      </w:pPr>
    </w:p>
    <w:p w:rsidR="001F28E5" w:rsidRPr="007D313F" w:rsidRDefault="000C14B7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Član 19</w:t>
      </w:r>
      <w:r w:rsidR="001F28E5" w:rsidRPr="007D313F">
        <w:rPr>
          <w:rFonts w:ascii="Times New Roman" w:eastAsia="Times New Roman" w:hAnsi="Times New Roman" w:cs="Times New Roman"/>
          <w:b/>
          <w:lang w:val="sl-SI"/>
        </w:rPr>
        <w:t>.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/>
        </w:rPr>
      </w:pPr>
      <w:r w:rsidRPr="007D313F">
        <w:rPr>
          <w:rFonts w:ascii="Times New Roman" w:eastAsia="Times New Roman" w:hAnsi="Times New Roman" w:cs="Times New Roman"/>
          <w:b/>
          <w:lang w:val="sl-SI"/>
        </w:rPr>
        <w:t>(Raspodjela stečenih vlastitih javnih prihoda po osnovu</w:t>
      </w:r>
      <w:r w:rsidRPr="007D313F">
        <w:rPr>
          <w:rFonts w:ascii="Times New Roman" w:eastAsia="Times New Roman" w:hAnsi="Times New Roman" w:cs="Times New Roman"/>
          <w:b/>
          <w:bCs/>
          <w:color w:val="000000"/>
          <w:lang w:val="sl-SI" w:eastAsia="ar-SA"/>
        </w:rPr>
        <w:t xml:space="preserve"> realizacije pedagoško-metodičke prakse studenata</w:t>
      </w:r>
      <w:r w:rsidRPr="007D313F">
        <w:rPr>
          <w:rFonts w:ascii="Times New Roman" w:eastAsia="Times New Roman" w:hAnsi="Times New Roman" w:cs="Times New Roman"/>
          <w:b/>
          <w:lang w:val="sl-SI" w:eastAsia="ar-SA"/>
        </w:rPr>
        <w:t>)</w:t>
      </w:r>
    </w:p>
    <w:p w:rsidR="001F28E5" w:rsidRPr="00DB662D" w:rsidRDefault="001F28E5" w:rsidP="00DB662D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hAnsi="Times New Roman" w:cs="Times New Roman"/>
          <w:bCs/>
          <w:lang w:val="hr-HR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/>
        </w:rPr>
        <w:t xml:space="preserve">Raspoređivanje prihoda ostvarenih po osnovu realizacije pedagoško-metodičke prakse studenata (hospitovanje) </w:t>
      </w:r>
      <w:r w:rsidRPr="007D313F">
        <w:rPr>
          <w:rFonts w:ascii="Times New Roman" w:hAnsi="Times New Roman" w:cs="Times New Roman"/>
          <w:bCs/>
          <w:lang w:val="hr-HR"/>
        </w:rPr>
        <w:t>utvrđuje se ugovorom zaključenim između Škole i fakulteta sa kojeg dolaze studenti na praksu.</w:t>
      </w:r>
      <w:bookmarkStart w:id="73" w:name="_Toc516141624"/>
      <w:bookmarkStart w:id="74" w:name="_Toc516142199"/>
      <w:bookmarkStart w:id="75" w:name="_Toc516142383"/>
      <w:bookmarkStart w:id="76" w:name="_Toc516651663"/>
      <w:bookmarkStart w:id="77" w:name="_Toc525650967"/>
      <w:bookmarkStart w:id="78" w:name="_Toc525651011"/>
      <w:bookmarkStart w:id="79" w:name="_Toc525813469"/>
      <w:bookmarkStart w:id="80" w:name="_Toc527697632"/>
    </w:p>
    <w:p w:rsidR="001F28E5" w:rsidRDefault="001F28E5" w:rsidP="00F566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  <w:bookmarkStart w:id="81" w:name="_Toc516141626"/>
      <w:bookmarkStart w:id="82" w:name="_Toc516142201"/>
      <w:bookmarkStart w:id="83" w:name="_Toc516142385"/>
      <w:bookmarkStart w:id="84" w:name="_Toc516651665"/>
      <w:bookmarkStart w:id="85" w:name="_Toc525650969"/>
      <w:bookmarkStart w:id="86" w:name="_Toc525651013"/>
      <w:bookmarkStart w:id="87" w:name="_Toc525813471"/>
      <w:bookmarkStart w:id="88" w:name="_Toc527697634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7D313F">
        <w:rPr>
          <w:rFonts w:ascii="Times New Roman" w:eastAsia="Times New Roman" w:hAnsi="Times New Roman" w:cs="Times New Roman"/>
          <w:b/>
          <w:lang w:val="sl-SI" w:eastAsia="ar-SA"/>
        </w:rPr>
        <w:t>IV PRAĆENJE NAPLATE I RASPOREĐIVANJE VLASTITIH JAVNIH PRIHODA</w:t>
      </w:r>
      <w:bookmarkStart w:id="89" w:name="_Toc516141627"/>
      <w:bookmarkStart w:id="90" w:name="_Toc516142202"/>
      <w:bookmarkStart w:id="91" w:name="_Toc516142386"/>
      <w:bookmarkStart w:id="92" w:name="_Toc516651666"/>
      <w:bookmarkStart w:id="93" w:name="_Toc525650970"/>
      <w:bookmarkStart w:id="94" w:name="_Toc525651014"/>
      <w:bookmarkStart w:id="95" w:name="_Toc525813472"/>
      <w:bookmarkStart w:id="96" w:name="_Toc527697635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DB662D" w:rsidRPr="007D313F" w:rsidRDefault="00DB662D" w:rsidP="00F566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</w:p>
    <w:p w:rsidR="001F28E5" w:rsidRPr="007D313F" w:rsidRDefault="0061109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t>Član 2</w:t>
      </w:r>
      <w:r w:rsidR="000C14B7" w:rsidRPr="007D313F">
        <w:rPr>
          <w:rFonts w:ascii="Times New Roman" w:eastAsia="Times New Roman" w:hAnsi="Times New Roman" w:cs="Times New Roman"/>
          <w:b/>
          <w:lang w:val="sl-SI" w:eastAsia="ar-SA"/>
        </w:rPr>
        <w:t>0</w:t>
      </w:r>
      <w:r w:rsidR="001F28E5" w:rsidRPr="007D313F">
        <w:rPr>
          <w:rFonts w:ascii="Times New Roman" w:eastAsia="Times New Roman" w:hAnsi="Times New Roman" w:cs="Times New Roman"/>
          <w:b/>
          <w:lang w:val="sl-SI" w:eastAsia="ar-SA"/>
        </w:rPr>
        <w:t>.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97" w:name="_Toc516141628"/>
      <w:bookmarkStart w:id="98" w:name="_Toc516142203"/>
      <w:bookmarkStart w:id="99" w:name="_Toc516142387"/>
      <w:bookmarkStart w:id="100" w:name="_Toc516651667"/>
      <w:bookmarkStart w:id="101" w:name="_Toc525650971"/>
      <w:bookmarkStart w:id="102" w:name="_Toc525651015"/>
      <w:bookmarkStart w:id="103" w:name="_Toc525813473"/>
      <w:bookmarkStart w:id="104" w:name="_Toc527697636"/>
      <w:r w:rsidRPr="007D313F">
        <w:rPr>
          <w:rFonts w:ascii="Times New Roman" w:eastAsia="Times New Roman" w:hAnsi="Times New Roman" w:cs="Times New Roman"/>
          <w:b/>
          <w:lang w:val="sl-SI" w:eastAsia="ar-SA"/>
        </w:rPr>
        <w:t>(Praćenje naplate i raspoređivanje vlastitih prihoda)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>(1)Škola je dužna da redovno prati, putem izvještaja koji dobije od Ministarstva finansija Kantona Sarajevo, dospjelost i naplatu vlastitih javnih prihoda.</w:t>
      </w:r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>(2) Škola je odgovorna za potpuno i pravovremeno uplaćivanje vlastitih javnih prihoda na depozitni račun.</w:t>
      </w:r>
    </w:p>
    <w:p w:rsidR="001F28E5" w:rsidRDefault="001F28E5" w:rsidP="00F5666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color w:val="000000"/>
          <w:lang w:val="bs-Latn-BA" w:eastAsia="ar-SA"/>
        </w:rPr>
        <w:t xml:space="preserve">(3) Škola je dužna da ostvarene i naplaćene vlastite javne prihode rasporedi na rashode u finansijskim mjesečnim planovima izvršavanja Budžeta. </w:t>
      </w:r>
      <w:bookmarkStart w:id="105" w:name="_Toc516141629"/>
      <w:bookmarkStart w:id="106" w:name="_Toc516142204"/>
      <w:bookmarkStart w:id="107" w:name="_Toc516142388"/>
      <w:bookmarkStart w:id="108" w:name="_Toc516651668"/>
      <w:bookmarkStart w:id="109" w:name="_Toc525650972"/>
      <w:bookmarkStart w:id="110" w:name="_Toc525651016"/>
      <w:bookmarkStart w:id="111" w:name="_Toc525813474"/>
      <w:bookmarkStart w:id="112" w:name="_Toc527697637"/>
    </w:p>
    <w:p w:rsidR="00DB662D" w:rsidRPr="007D313F" w:rsidRDefault="00DB662D" w:rsidP="00F5666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s-Latn-BA" w:eastAsia="ar-SA"/>
        </w:rPr>
      </w:pPr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t>V KONTROLA UTROŠKA VLASTITIH JAVNIH PRIHODA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1F28E5" w:rsidRPr="007D313F" w:rsidRDefault="001F28E5" w:rsidP="001F28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113" w:name="_Toc516141630"/>
      <w:bookmarkStart w:id="114" w:name="_Toc516142205"/>
      <w:bookmarkStart w:id="115" w:name="_Toc516142389"/>
      <w:bookmarkStart w:id="116" w:name="_Toc516651669"/>
      <w:bookmarkStart w:id="117" w:name="_Toc525650973"/>
      <w:bookmarkStart w:id="118" w:name="_Toc525651017"/>
      <w:bookmarkStart w:id="119" w:name="_Toc525813475"/>
      <w:bookmarkStart w:id="120" w:name="_Toc527697638"/>
    </w:p>
    <w:p w:rsidR="001F28E5" w:rsidRPr="007D313F" w:rsidRDefault="0061109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r w:rsidRPr="007D313F">
        <w:rPr>
          <w:rFonts w:ascii="Times New Roman" w:eastAsia="Times New Roman" w:hAnsi="Times New Roman" w:cs="Times New Roman"/>
          <w:b/>
          <w:lang w:val="sl-SI" w:eastAsia="ar-SA"/>
        </w:rPr>
        <w:t>Član 2</w:t>
      </w:r>
      <w:r w:rsidR="000C14B7" w:rsidRPr="007D313F">
        <w:rPr>
          <w:rFonts w:ascii="Times New Roman" w:eastAsia="Times New Roman" w:hAnsi="Times New Roman" w:cs="Times New Roman"/>
          <w:b/>
          <w:lang w:val="sl-SI" w:eastAsia="ar-SA"/>
        </w:rPr>
        <w:t>1</w:t>
      </w:r>
      <w:r w:rsidR="001F28E5" w:rsidRPr="007D313F">
        <w:rPr>
          <w:rFonts w:ascii="Times New Roman" w:eastAsia="Times New Roman" w:hAnsi="Times New Roman" w:cs="Times New Roman"/>
          <w:b/>
          <w:lang w:val="sl-SI" w:eastAsia="ar-SA"/>
        </w:rPr>
        <w:t>.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121" w:name="_Toc516141631"/>
      <w:bookmarkStart w:id="122" w:name="_Toc516142206"/>
      <w:bookmarkStart w:id="123" w:name="_Toc516142390"/>
      <w:bookmarkStart w:id="124" w:name="_Toc516651670"/>
      <w:bookmarkStart w:id="125" w:name="_Toc525650974"/>
      <w:bookmarkStart w:id="126" w:name="_Toc525651018"/>
      <w:bookmarkStart w:id="127" w:name="_Toc525813476"/>
      <w:bookmarkStart w:id="128" w:name="_Toc527697639"/>
      <w:r w:rsidRPr="007D313F">
        <w:rPr>
          <w:rFonts w:ascii="Times New Roman" w:eastAsia="Times New Roman" w:hAnsi="Times New Roman" w:cs="Times New Roman"/>
          <w:b/>
          <w:lang w:val="sl-SI" w:eastAsia="ar-SA"/>
        </w:rPr>
        <w:t>(Izvještaj o ostvarivanju i utrošku vlastitih javnih prihoda)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(1) Škola, kao budžetski korisnik, utvrđuje Izvještaj o ostvarivanju i utrošku vlastitih javnih prihoda.</w:t>
      </w:r>
    </w:p>
    <w:p w:rsidR="001F28E5" w:rsidRPr="007D313F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Default="001F28E5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>(2) Izvještaj iz stava (1) ovog člana Škola najmanje jedanput u šest mjeseci dostavlja Ministarstvu za odgoj i obrazovanje Kantona Sarajevo.</w:t>
      </w:r>
    </w:p>
    <w:p w:rsidR="00DB662D" w:rsidRDefault="00DB662D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DB662D" w:rsidRPr="007D313F" w:rsidRDefault="00DB662D" w:rsidP="001F28E5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1F28E5" w:rsidP="001F28E5">
      <w:pPr>
        <w:tabs>
          <w:tab w:val="center" w:pos="709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bs-Latn-BA" w:eastAsia="ar-SA"/>
        </w:rPr>
      </w:pPr>
    </w:p>
    <w:p w:rsidR="001F28E5" w:rsidRPr="007D313F" w:rsidRDefault="001F28E5" w:rsidP="001F2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l-SI" w:eastAsia="ar-SA"/>
        </w:rPr>
      </w:pPr>
      <w:bookmarkStart w:id="129" w:name="_Toc516141632"/>
      <w:bookmarkStart w:id="130" w:name="_Toc516142207"/>
      <w:bookmarkStart w:id="131" w:name="_Toc516142391"/>
      <w:bookmarkStart w:id="132" w:name="_Toc516651671"/>
      <w:bookmarkStart w:id="133" w:name="_Toc525650975"/>
      <w:bookmarkStart w:id="134" w:name="_Toc525651019"/>
      <w:bookmarkStart w:id="135" w:name="_Toc525813477"/>
      <w:bookmarkStart w:id="136" w:name="_Toc527697640"/>
      <w:r w:rsidRPr="007D313F">
        <w:rPr>
          <w:rFonts w:ascii="Times New Roman" w:eastAsia="Times New Roman" w:hAnsi="Times New Roman" w:cs="Times New Roman"/>
          <w:b/>
          <w:lang w:val="sl-SI" w:eastAsia="ar-SA"/>
        </w:rPr>
        <w:t>VI PRIJELAZNE I ZAVRŠNE ODREDBE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1F28E5" w:rsidRPr="007D313F" w:rsidRDefault="001F28E5" w:rsidP="001F28E5">
      <w:pPr>
        <w:tabs>
          <w:tab w:val="center" w:pos="709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bs-Latn-BA" w:eastAsia="ar-SA"/>
        </w:rPr>
      </w:pPr>
    </w:p>
    <w:p w:rsidR="001F28E5" w:rsidRPr="007D313F" w:rsidRDefault="0061109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137" w:name="_Toc516141633"/>
      <w:bookmarkStart w:id="138" w:name="_Toc516142208"/>
      <w:bookmarkStart w:id="139" w:name="_Toc516142392"/>
      <w:bookmarkStart w:id="140" w:name="_Toc516651672"/>
      <w:bookmarkStart w:id="141" w:name="_Toc525650976"/>
      <w:bookmarkStart w:id="142" w:name="_Toc525651020"/>
      <w:bookmarkStart w:id="143" w:name="_Toc525813478"/>
      <w:bookmarkStart w:id="144" w:name="_Toc527697641"/>
      <w:r w:rsidRPr="007D313F">
        <w:rPr>
          <w:rFonts w:ascii="Times New Roman" w:eastAsia="Times New Roman" w:hAnsi="Times New Roman" w:cs="Times New Roman"/>
          <w:b/>
          <w:lang w:val="sl-SI" w:eastAsia="ar-SA"/>
        </w:rPr>
        <w:t>Član 2</w:t>
      </w:r>
      <w:r w:rsidR="000C14B7" w:rsidRPr="007D313F">
        <w:rPr>
          <w:rFonts w:ascii="Times New Roman" w:eastAsia="Times New Roman" w:hAnsi="Times New Roman" w:cs="Times New Roman"/>
          <w:b/>
          <w:lang w:val="sl-SI" w:eastAsia="ar-SA"/>
        </w:rPr>
        <w:t>2</w:t>
      </w:r>
      <w:r w:rsidR="001F28E5" w:rsidRPr="007D313F">
        <w:rPr>
          <w:rFonts w:ascii="Times New Roman" w:eastAsia="Times New Roman" w:hAnsi="Times New Roman" w:cs="Times New Roman"/>
          <w:b/>
          <w:lang w:val="sl-SI" w:eastAsia="ar-SA"/>
        </w:rPr>
        <w:t>.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1F28E5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145" w:name="_Toc516141634"/>
      <w:bookmarkStart w:id="146" w:name="_Toc516142209"/>
      <w:bookmarkStart w:id="147" w:name="_Toc516142393"/>
      <w:bookmarkStart w:id="148" w:name="_Toc516651673"/>
      <w:bookmarkStart w:id="149" w:name="_Toc525650977"/>
      <w:bookmarkStart w:id="150" w:name="_Toc525651021"/>
      <w:bookmarkStart w:id="151" w:name="_Toc525813479"/>
      <w:bookmarkStart w:id="152" w:name="_Toc527697642"/>
      <w:r w:rsidRPr="007D313F">
        <w:rPr>
          <w:rFonts w:ascii="Times New Roman" w:eastAsia="Calibri" w:hAnsi="Times New Roman" w:cs="Times New Roman"/>
          <w:b/>
          <w:lang w:val="sl-SI"/>
        </w:rPr>
        <w:t>(Ostala pitanja)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873A57" w:rsidRPr="007D313F" w:rsidRDefault="00873A57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FF0000"/>
          <w:lang w:val="hr-HR"/>
        </w:rPr>
      </w:pPr>
      <w:r w:rsidRPr="007D313F">
        <w:rPr>
          <w:rFonts w:ascii="Times New Roman" w:eastAsia="Calibri" w:hAnsi="Times New Roman" w:cs="Times New Roman"/>
          <w:bCs/>
          <w:lang w:val="hr-HR"/>
        </w:rPr>
        <w:t>Na pitanja koja nisu uređena ovim pravilnikom primjenjivat će se odredbe Pravilnika o vrstama vla</w:t>
      </w:r>
      <w:bookmarkStart w:id="153" w:name="_Toc516141635"/>
      <w:bookmarkStart w:id="154" w:name="_Toc516142210"/>
      <w:bookmarkStart w:id="155" w:name="_Toc516142394"/>
      <w:bookmarkStart w:id="156" w:name="_Toc516651674"/>
      <w:bookmarkStart w:id="157" w:name="_Toc525650978"/>
      <w:bookmarkStart w:id="158" w:name="_Toc525651022"/>
      <w:bookmarkStart w:id="159" w:name="_Toc525813480"/>
      <w:bookmarkStart w:id="160" w:name="_Toc527697643"/>
      <w:r w:rsidR="00611095" w:rsidRPr="007D313F">
        <w:rPr>
          <w:rFonts w:ascii="Times New Roman" w:eastAsia="Calibri" w:hAnsi="Times New Roman" w:cs="Times New Roman"/>
          <w:bCs/>
          <w:lang w:val="hr-HR"/>
        </w:rPr>
        <w:t xml:space="preserve">stitih prihoda u Federaciji BiH </w:t>
      </w:r>
      <w:r w:rsidR="00EA7AD9" w:rsidRPr="007D313F">
        <w:rPr>
          <w:rFonts w:ascii="Times New Roman" w:eastAsia="Calibri" w:hAnsi="Times New Roman" w:cs="Times New Roman"/>
          <w:bCs/>
          <w:color w:val="000000" w:themeColor="text1"/>
          <w:lang w:val="hr-HR"/>
        </w:rPr>
        <w:t>(„Služ</w:t>
      </w:r>
      <w:r w:rsidR="00611095" w:rsidRPr="007D313F">
        <w:rPr>
          <w:rFonts w:ascii="Times New Roman" w:eastAsia="Calibri" w:hAnsi="Times New Roman" w:cs="Times New Roman"/>
          <w:bCs/>
          <w:color w:val="000000" w:themeColor="text1"/>
          <w:lang w:val="hr-HR"/>
        </w:rPr>
        <w:t>bene novine Federacije Bosne i Hercegovine“ broj: 104/22).</w:t>
      </w:r>
    </w:p>
    <w:p w:rsidR="00611095" w:rsidRPr="007D313F" w:rsidRDefault="0061109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FF0000"/>
          <w:lang w:val="hr-HR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r w:rsidRPr="007D313F">
        <w:rPr>
          <w:rFonts w:ascii="Times New Roman" w:eastAsia="TimesNewRoman" w:hAnsi="Times New Roman" w:cs="Times New Roman"/>
          <w:b/>
          <w:lang w:val="sl-SI"/>
        </w:rPr>
        <w:t>Č</w:t>
      </w:r>
      <w:r w:rsidR="00611095" w:rsidRPr="007D313F">
        <w:rPr>
          <w:rFonts w:ascii="Times New Roman" w:eastAsia="Calibri" w:hAnsi="Times New Roman" w:cs="Times New Roman"/>
          <w:b/>
          <w:lang w:val="sl-SI"/>
        </w:rPr>
        <w:t>lan 2</w:t>
      </w:r>
      <w:r w:rsidR="000C14B7" w:rsidRPr="007D313F">
        <w:rPr>
          <w:rFonts w:ascii="Times New Roman" w:eastAsia="Calibri" w:hAnsi="Times New Roman" w:cs="Times New Roman"/>
          <w:b/>
          <w:lang w:val="sl-SI"/>
        </w:rPr>
        <w:t>3</w:t>
      </w:r>
      <w:r w:rsidRPr="007D313F">
        <w:rPr>
          <w:rFonts w:ascii="Times New Roman" w:eastAsia="Calibri" w:hAnsi="Times New Roman" w:cs="Times New Roman"/>
          <w:b/>
          <w:lang w:val="sl-SI"/>
        </w:rPr>
        <w:t>.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161" w:name="_Toc516141636"/>
      <w:bookmarkStart w:id="162" w:name="_Toc516142211"/>
      <w:bookmarkStart w:id="163" w:name="_Toc516142395"/>
      <w:bookmarkStart w:id="164" w:name="_Toc516651675"/>
      <w:bookmarkStart w:id="165" w:name="_Toc525650979"/>
      <w:bookmarkStart w:id="166" w:name="_Toc525651023"/>
      <w:bookmarkStart w:id="167" w:name="_Toc525813481"/>
      <w:bookmarkStart w:id="168" w:name="_Toc527697644"/>
      <w:r w:rsidRPr="007D313F">
        <w:rPr>
          <w:rFonts w:ascii="Times New Roman" w:eastAsia="Calibri" w:hAnsi="Times New Roman" w:cs="Times New Roman"/>
          <w:b/>
          <w:lang w:val="sl-SI"/>
        </w:rPr>
        <w:t>(Izmjene i dopune Pravilnika)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7D313F">
        <w:rPr>
          <w:rFonts w:ascii="Times New Roman" w:eastAsia="Calibri" w:hAnsi="Times New Roman" w:cs="Times New Roman"/>
          <w:color w:val="000000"/>
          <w:lang w:val="hr-HR"/>
        </w:rPr>
        <w:t>Izmjene i dopune ovog pravilnika vrše se na način i po postupku predviđenom za njegovo donošenje.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</w:p>
    <w:p w:rsidR="001F28E5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</w:p>
    <w:p w:rsidR="00DB662D" w:rsidRDefault="00DB662D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</w:p>
    <w:p w:rsidR="00DB662D" w:rsidRDefault="00DB662D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</w:p>
    <w:p w:rsidR="00DB662D" w:rsidRDefault="00DB662D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</w:p>
    <w:p w:rsidR="00DB662D" w:rsidRPr="007D313F" w:rsidRDefault="00DB662D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/>
          <w:lang w:val="hr-HR"/>
        </w:rPr>
      </w:pPr>
    </w:p>
    <w:p w:rsidR="001F28E5" w:rsidRPr="007D313F" w:rsidRDefault="0061109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169" w:name="_Toc516141637"/>
      <w:bookmarkStart w:id="170" w:name="_Toc516142212"/>
      <w:bookmarkStart w:id="171" w:name="_Toc516142396"/>
      <w:bookmarkStart w:id="172" w:name="_Toc516651676"/>
      <w:bookmarkStart w:id="173" w:name="_Toc525650980"/>
      <w:bookmarkStart w:id="174" w:name="_Toc525651024"/>
      <w:bookmarkStart w:id="175" w:name="_Toc525813482"/>
      <w:bookmarkStart w:id="176" w:name="_Toc527697645"/>
      <w:r w:rsidRPr="007D313F">
        <w:rPr>
          <w:rFonts w:ascii="Times New Roman" w:eastAsia="Times New Roman" w:hAnsi="Times New Roman" w:cs="Times New Roman"/>
          <w:b/>
          <w:lang w:val="sl-SI" w:eastAsia="ar-SA"/>
        </w:rPr>
        <w:lastRenderedPageBreak/>
        <w:t>Član 2</w:t>
      </w:r>
      <w:r w:rsidR="000C14B7" w:rsidRPr="007D313F">
        <w:rPr>
          <w:rFonts w:ascii="Times New Roman" w:eastAsia="Times New Roman" w:hAnsi="Times New Roman" w:cs="Times New Roman"/>
          <w:b/>
          <w:lang w:val="sl-SI" w:eastAsia="ar-SA"/>
        </w:rPr>
        <w:t>4</w:t>
      </w:r>
      <w:r w:rsidR="001F28E5" w:rsidRPr="007D313F">
        <w:rPr>
          <w:rFonts w:ascii="Times New Roman" w:eastAsia="Times New Roman" w:hAnsi="Times New Roman" w:cs="Times New Roman"/>
          <w:b/>
          <w:lang w:val="sl-SI" w:eastAsia="ar-SA"/>
        </w:rPr>
        <w:t>.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ar-SA"/>
        </w:rPr>
      </w:pPr>
      <w:bookmarkStart w:id="177" w:name="_Toc516141638"/>
      <w:bookmarkStart w:id="178" w:name="_Toc516142213"/>
      <w:bookmarkStart w:id="179" w:name="_Toc516142397"/>
      <w:bookmarkStart w:id="180" w:name="_Toc516651677"/>
      <w:bookmarkStart w:id="181" w:name="_Toc525650981"/>
      <w:bookmarkStart w:id="182" w:name="_Toc525651025"/>
      <w:bookmarkStart w:id="183" w:name="_Toc525813483"/>
      <w:bookmarkStart w:id="184" w:name="_Toc527697646"/>
      <w:r w:rsidRPr="007D313F">
        <w:rPr>
          <w:rFonts w:ascii="Times New Roman" w:eastAsia="Times New Roman" w:hAnsi="Times New Roman" w:cs="Times New Roman"/>
          <w:b/>
          <w:lang w:val="sl-SI" w:eastAsia="ar-SA"/>
        </w:rPr>
        <w:t>(Donošenje Pravilnika)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7D313F">
        <w:rPr>
          <w:rFonts w:ascii="Times New Roman" w:eastAsia="Times New Roman" w:hAnsi="Times New Roman" w:cs="Times New Roman"/>
          <w:b/>
          <w:lang w:val="sl-SI" w:eastAsia="ar-SA"/>
        </w:rPr>
        <w:t xml:space="preserve"> </w:t>
      </w:r>
    </w:p>
    <w:p w:rsidR="001F28E5" w:rsidRPr="007D313F" w:rsidRDefault="001F28E5" w:rsidP="001F28E5">
      <w:pPr>
        <w:tabs>
          <w:tab w:val="center" w:pos="709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 xml:space="preserve">Škola je dužna, putem Ministarstva za odgoj i obrazovanje Kantona Sarajevo, dostaviti ovaj pravilnik Vladi Kantona Sarajevo radi dobijanja saglasnosti. </w:t>
      </w:r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NewRoman" w:hAnsi="Times New Roman" w:cs="Times New Roman"/>
          <w:b/>
          <w:color w:val="000000"/>
          <w:lang w:val="hr-HR"/>
        </w:rPr>
      </w:pP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185" w:name="_Toc516141639"/>
      <w:bookmarkStart w:id="186" w:name="_Toc516142214"/>
      <w:bookmarkStart w:id="187" w:name="_Toc516142398"/>
      <w:bookmarkStart w:id="188" w:name="_Toc516651678"/>
      <w:bookmarkStart w:id="189" w:name="_Toc525650982"/>
      <w:bookmarkStart w:id="190" w:name="_Toc525651026"/>
      <w:bookmarkStart w:id="191" w:name="_Toc525813484"/>
      <w:bookmarkStart w:id="192" w:name="_Toc527697647"/>
      <w:r w:rsidRPr="007D313F">
        <w:rPr>
          <w:rFonts w:ascii="Times New Roman" w:eastAsia="TimesNewRoman" w:hAnsi="Times New Roman" w:cs="Times New Roman"/>
          <w:b/>
          <w:lang w:val="sl-SI"/>
        </w:rPr>
        <w:t>Č</w:t>
      </w:r>
      <w:r w:rsidR="00611095" w:rsidRPr="007D313F">
        <w:rPr>
          <w:rFonts w:ascii="Times New Roman" w:eastAsia="Calibri" w:hAnsi="Times New Roman" w:cs="Times New Roman"/>
          <w:b/>
          <w:lang w:val="sl-SI"/>
        </w:rPr>
        <w:t>lan 2</w:t>
      </w:r>
      <w:r w:rsidR="000C14B7" w:rsidRPr="007D313F">
        <w:rPr>
          <w:rFonts w:ascii="Times New Roman" w:eastAsia="Calibri" w:hAnsi="Times New Roman" w:cs="Times New Roman"/>
          <w:b/>
          <w:lang w:val="sl-SI"/>
        </w:rPr>
        <w:t>5</w:t>
      </w:r>
      <w:r w:rsidRPr="007D313F">
        <w:rPr>
          <w:rFonts w:ascii="Times New Roman" w:eastAsia="Calibri" w:hAnsi="Times New Roman" w:cs="Times New Roman"/>
          <w:b/>
          <w:lang w:val="sl-SI"/>
        </w:rPr>
        <w:t>.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193" w:name="_Toc516141640"/>
      <w:bookmarkStart w:id="194" w:name="_Toc516142215"/>
      <w:bookmarkStart w:id="195" w:name="_Toc516142399"/>
      <w:bookmarkStart w:id="196" w:name="_Toc516651679"/>
      <w:bookmarkStart w:id="197" w:name="_Toc525650983"/>
      <w:bookmarkStart w:id="198" w:name="_Toc525651027"/>
      <w:bookmarkStart w:id="199" w:name="_Toc525813485"/>
      <w:bookmarkStart w:id="200" w:name="_Toc527697648"/>
      <w:r w:rsidRPr="007D313F">
        <w:rPr>
          <w:rFonts w:ascii="Times New Roman" w:eastAsia="Calibri" w:hAnsi="Times New Roman" w:cs="Times New Roman"/>
          <w:b/>
          <w:lang w:val="sl-SI"/>
        </w:rPr>
        <w:t>(Stupanje na snagu Pravilnika)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1F28E5" w:rsidRPr="007D313F" w:rsidRDefault="001F28E5" w:rsidP="001F28E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 w:themeColor="text1"/>
          <w:lang w:val="hr-HR"/>
        </w:rPr>
      </w:pPr>
      <w:r w:rsidRPr="007D313F">
        <w:rPr>
          <w:rFonts w:ascii="Times New Roman" w:eastAsia="Calibri" w:hAnsi="Times New Roman" w:cs="Times New Roman"/>
          <w:color w:val="000000"/>
          <w:lang w:val="hr-HR"/>
        </w:rPr>
        <w:t xml:space="preserve">Ovaj pravilnik stupa na snagu </w:t>
      </w:r>
      <w:r w:rsidR="006F341C" w:rsidRPr="007D313F">
        <w:rPr>
          <w:rFonts w:ascii="Times New Roman" w:eastAsia="Calibri" w:hAnsi="Times New Roman" w:cs="Times New Roman"/>
          <w:lang w:val="hr-HR"/>
        </w:rPr>
        <w:t>danom dobijanja S</w:t>
      </w:r>
      <w:r w:rsidRPr="007D313F">
        <w:rPr>
          <w:rFonts w:ascii="Times New Roman" w:eastAsia="Calibri" w:hAnsi="Times New Roman" w:cs="Times New Roman"/>
          <w:lang w:val="hr-HR"/>
        </w:rPr>
        <w:t xml:space="preserve">aglasnosti </w:t>
      </w:r>
      <w:r w:rsidR="00611095" w:rsidRPr="007D313F">
        <w:rPr>
          <w:rFonts w:ascii="Times New Roman" w:eastAsia="Calibri" w:hAnsi="Times New Roman" w:cs="Times New Roman"/>
          <w:lang w:val="hr-HR"/>
        </w:rPr>
        <w:t>Vlade Kantona Sarajevo</w:t>
      </w:r>
      <w:r w:rsidR="00611095" w:rsidRPr="007D313F">
        <w:rPr>
          <w:rFonts w:ascii="Times New Roman" w:eastAsia="Calibri" w:hAnsi="Times New Roman" w:cs="Times New Roman"/>
          <w:color w:val="000000" w:themeColor="text1"/>
          <w:lang w:val="hr-HR"/>
        </w:rPr>
        <w:t>, i objaviti će se na oglasnoj ploči i web stranici Škole.</w:t>
      </w:r>
    </w:p>
    <w:p w:rsidR="001F28E5" w:rsidRPr="007D313F" w:rsidRDefault="001F28E5" w:rsidP="001F28E5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color w:val="000000" w:themeColor="text1"/>
          <w:lang w:val="hr-HR"/>
        </w:rPr>
      </w:pPr>
      <w:r w:rsidRPr="007D313F">
        <w:rPr>
          <w:rFonts w:ascii="Times New Roman" w:eastAsia="Calibri" w:hAnsi="Times New Roman" w:cs="Times New Roman"/>
          <w:color w:val="000000" w:themeColor="text1"/>
          <w:lang w:val="hr-HR"/>
        </w:rPr>
        <w:t xml:space="preserve">      </w:t>
      </w:r>
      <w:r w:rsidRPr="007D313F">
        <w:rPr>
          <w:rFonts w:ascii="Times New Roman" w:eastAsia="Calibri" w:hAnsi="Times New Roman" w:cs="Times New Roman"/>
          <w:color w:val="000000" w:themeColor="text1"/>
          <w:lang w:val="hr-HR"/>
        </w:rPr>
        <w:tab/>
      </w:r>
      <w:r w:rsidRPr="007D313F">
        <w:rPr>
          <w:rFonts w:ascii="Times New Roman" w:eastAsia="Calibri" w:hAnsi="Times New Roman" w:cs="Times New Roman"/>
          <w:color w:val="000000" w:themeColor="text1"/>
          <w:lang w:val="hr-HR"/>
        </w:rPr>
        <w:tab/>
      </w:r>
    </w:p>
    <w:p w:rsidR="001F28E5" w:rsidRPr="007D313F" w:rsidRDefault="00A516D3" w:rsidP="001F28E5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lang w:val="hr-HR"/>
        </w:rPr>
      </w:pPr>
      <w:r w:rsidRPr="007D313F">
        <w:rPr>
          <w:rFonts w:ascii="Times New Roman" w:eastAsia="Calibri" w:hAnsi="Times New Roman" w:cs="Times New Roman"/>
          <w:lang w:val="hr-HR"/>
        </w:rPr>
        <w:t xml:space="preserve">               </w:t>
      </w:r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r w:rsidRPr="007D313F">
        <w:rPr>
          <w:rFonts w:ascii="Times New Roman" w:eastAsia="Calibri" w:hAnsi="Times New Roman" w:cs="Times New Roman"/>
          <w:b/>
          <w:lang w:val="sl-SI"/>
        </w:rPr>
        <w:t xml:space="preserve"> </w:t>
      </w:r>
      <w:bookmarkStart w:id="201" w:name="_Toc516141641"/>
      <w:bookmarkStart w:id="202" w:name="_Toc516142216"/>
      <w:bookmarkStart w:id="203" w:name="_Toc516142400"/>
      <w:bookmarkStart w:id="204" w:name="_Toc516651680"/>
      <w:bookmarkStart w:id="205" w:name="_Toc525650984"/>
      <w:bookmarkStart w:id="206" w:name="_Toc525651028"/>
      <w:bookmarkStart w:id="207" w:name="_Toc525813486"/>
      <w:bookmarkStart w:id="208" w:name="_Toc527697649"/>
      <w:r w:rsidR="004E37EA" w:rsidRPr="007D313F">
        <w:rPr>
          <w:rFonts w:ascii="Times New Roman" w:eastAsia="Calibri" w:hAnsi="Times New Roman" w:cs="Times New Roman"/>
          <w:b/>
          <w:lang w:val="sl-SI"/>
        </w:rPr>
        <w:t>Član 27</w:t>
      </w:r>
      <w:r w:rsidRPr="007D313F">
        <w:rPr>
          <w:rFonts w:ascii="Times New Roman" w:eastAsia="Calibri" w:hAnsi="Times New Roman" w:cs="Times New Roman"/>
          <w:b/>
          <w:lang w:val="sl-SI"/>
        </w:rPr>
        <w:t>.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1F28E5" w:rsidRPr="007D313F" w:rsidRDefault="001F28E5" w:rsidP="001F28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val="sl-SI"/>
        </w:rPr>
      </w:pPr>
      <w:bookmarkStart w:id="209" w:name="_Toc516141642"/>
      <w:bookmarkStart w:id="210" w:name="_Toc516142217"/>
      <w:bookmarkStart w:id="211" w:name="_Toc516142401"/>
      <w:bookmarkStart w:id="212" w:name="_Toc516651681"/>
      <w:bookmarkStart w:id="213" w:name="_Toc525650985"/>
      <w:bookmarkStart w:id="214" w:name="_Toc525651029"/>
      <w:bookmarkStart w:id="215" w:name="_Toc525813487"/>
      <w:bookmarkStart w:id="216" w:name="_Toc527697650"/>
      <w:r w:rsidRPr="007D313F">
        <w:rPr>
          <w:rFonts w:ascii="Times New Roman" w:eastAsia="Calibri" w:hAnsi="Times New Roman" w:cs="Times New Roman"/>
          <w:b/>
          <w:lang w:val="sl-SI"/>
        </w:rPr>
        <w:t>(Prestanak važenja ranijih akata)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EB21F6" w:rsidRPr="007D313F" w:rsidRDefault="001F28E5" w:rsidP="001F28E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val="hr-HR" w:eastAsia="hr-HR"/>
        </w:rPr>
      </w:pPr>
      <w:r w:rsidRPr="007D313F">
        <w:rPr>
          <w:rFonts w:ascii="Times New Roman" w:eastAsia="Calibri" w:hAnsi="Times New Roman" w:cs="Times New Roman"/>
          <w:lang w:val="hr-HR"/>
        </w:rPr>
        <w:t xml:space="preserve">Stupanjem na snagu ovog pravilnika prestaje da važi Pravilnik o kriterijima za sticanje i rapodjelu vlastitih prihoda JU Srednja medicinska škola </w:t>
      </w:r>
      <w:r w:rsidR="00EB21F6" w:rsidRPr="007D313F">
        <w:rPr>
          <w:rFonts w:ascii="Times New Roman" w:eastAsia="Calibri" w:hAnsi="Times New Roman" w:cs="Times New Roman"/>
          <w:lang w:val="hr-HR"/>
        </w:rPr>
        <w:t xml:space="preserve"> </w:t>
      </w:r>
      <w:r w:rsidRPr="007D313F">
        <w:rPr>
          <w:rFonts w:ascii="Times New Roman" w:eastAsia="Calibri" w:hAnsi="Times New Roman" w:cs="Times New Roman"/>
          <w:lang w:val="hr-HR"/>
        </w:rPr>
        <w:t>Sarajevo,</w:t>
      </w:r>
      <w:r w:rsidRPr="007D313F">
        <w:rPr>
          <w:rFonts w:ascii="Times New Roman" w:eastAsia="Calibri" w:hAnsi="Times New Roman" w:cs="Times New Roman"/>
          <w:bCs/>
          <w:lang w:val="hr-HR"/>
        </w:rPr>
        <w:t xml:space="preserve"> broj:</w:t>
      </w:r>
      <w:r w:rsidR="004371A8" w:rsidRPr="007D313F">
        <w:rPr>
          <w:rFonts w:ascii="Times New Roman" w:eastAsia="Times New Roman" w:hAnsi="Times New Roman" w:cs="Times New Roman"/>
          <w:lang w:val="hr-HR" w:eastAsia="hr-HR"/>
        </w:rPr>
        <w:t xml:space="preserve"> 01-1-1635/2018.</w:t>
      </w:r>
      <w:r w:rsidRPr="007D313F">
        <w:rPr>
          <w:rFonts w:ascii="Times New Roman" w:eastAsia="Times New Roman" w:hAnsi="Times New Roman" w:cs="Times New Roman"/>
          <w:lang w:val="hr-HR" w:eastAsia="hr-HR"/>
        </w:rPr>
        <w:t xml:space="preserve"> godine </w:t>
      </w:r>
      <w:r w:rsidR="004371A8" w:rsidRPr="007D313F">
        <w:rPr>
          <w:rFonts w:ascii="Times New Roman" w:eastAsia="Times New Roman" w:hAnsi="Times New Roman" w:cs="Times New Roman"/>
          <w:lang w:val="hr-HR" w:eastAsia="hr-HR"/>
        </w:rPr>
        <w:t>od 15.10.2018. godine</w:t>
      </w:r>
      <w:r w:rsidR="00CF629C" w:rsidRPr="007D313F">
        <w:rPr>
          <w:rFonts w:ascii="Times New Roman" w:eastAsia="Times New Roman" w:hAnsi="Times New Roman" w:cs="Times New Roman"/>
          <w:lang w:val="hr-HR" w:eastAsia="hr-HR"/>
        </w:rPr>
        <w:t>.</w:t>
      </w:r>
      <w:r w:rsidR="004371A8" w:rsidRPr="007D313F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1F28E5" w:rsidRPr="007D313F" w:rsidRDefault="001F28E5" w:rsidP="001F28E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7D313F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1F28E5" w:rsidRPr="007D313F" w:rsidRDefault="001F28E5" w:rsidP="001F28E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1F28E5" w:rsidRPr="007D313F" w:rsidRDefault="00B21179" w:rsidP="001F28E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Broj: 01-1-</w:t>
      </w:r>
      <w:r w:rsidR="000C14B7" w:rsidRPr="007D313F">
        <w:rPr>
          <w:rFonts w:ascii="Times New Roman" w:eastAsia="Times New Roman" w:hAnsi="Times New Roman" w:cs="Times New Roman"/>
          <w:lang w:val="hr-HR" w:eastAsia="hr-HR"/>
        </w:rPr>
        <w:t>1448</w:t>
      </w:r>
      <w:r w:rsidR="004371A8" w:rsidRPr="007D313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1F28E5" w:rsidRPr="007D313F">
        <w:rPr>
          <w:rFonts w:ascii="Times New Roman" w:eastAsia="Times New Roman" w:hAnsi="Times New Roman" w:cs="Times New Roman"/>
          <w:lang w:val="hr-HR" w:eastAsia="hr-HR"/>
        </w:rPr>
        <w:t>/2023</w:t>
      </w:r>
    </w:p>
    <w:p w:rsidR="001F28E5" w:rsidRPr="007D313F" w:rsidRDefault="00CF629C" w:rsidP="001F28E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7D313F">
        <w:rPr>
          <w:rFonts w:ascii="Times New Roman" w:eastAsia="Times New Roman" w:hAnsi="Times New Roman" w:cs="Times New Roman"/>
          <w:lang w:val="hr-HR" w:eastAsia="hr-HR"/>
        </w:rPr>
        <w:t>Sarajevo, 16.08</w:t>
      </w:r>
      <w:r w:rsidR="005E2F4B" w:rsidRPr="007D313F">
        <w:rPr>
          <w:rFonts w:ascii="Times New Roman" w:eastAsia="Times New Roman" w:hAnsi="Times New Roman" w:cs="Times New Roman"/>
          <w:lang w:val="hr-HR" w:eastAsia="hr-HR"/>
        </w:rPr>
        <w:t>.</w:t>
      </w:r>
      <w:r w:rsidR="001F28E5" w:rsidRPr="007D313F">
        <w:rPr>
          <w:rFonts w:ascii="Times New Roman" w:eastAsia="Times New Roman" w:hAnsi="Times New Roman" w:cs="Times New Roman"/>
          <w:lang w:val="hr-HR" w:eastAsia="hr-HR"/>
        </w:rPr>
        <w:t>2023. godine</w:t>
      </w:r>
    </w:p>
    <w:p w:rsidR="001F28E5" w:rsidRPr="007D313F" w:rsidRDefault="001F28E5" w:rsidP="005E2F4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7D313F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</w:t>
      </w:r>
      <w:r w:rsidR="005E2F4B" w:rsidRPr="007D313F">
        <w:rPr>
          <w:rFonts w:ascii="Times New Roman" w:eastAsia="Times New Roman" w:hAnsi="Times New Roman" w:cs="Times New Roman"/>
          <w:lang w:val="hr-HR" w:eastAsia="hr-HR"/>
        </w:rPr>
        <w:t xml:space="preserve">                  </w:t>
      </w:r>
      <w:r w:rsidR="007D313F">
        <w:rPr>
          <w:rFonts w:ascii="Times New Roman" w:eastAsia="Times New Roman" w:hAnsi="Times New Roman" w:cs="Times New Roman"/>
          <w:lang w:val="hr-HR" w:eastAsia="hr-HR"/>
        </w:rPr>
        <w:t xml:space="preserve">      </w:t>
      </w:r>
      <w:r w:rsidR="005E2F4B" w:rsidRPr="007D313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5E2F4B" w:rsidRPr="007D313F">
        <w:rPr>
          <w:rFonts w:ascii="Times New Roman" w:eastAsia="Times New Roman" w:hAnsi="Times New Roman" w:cs="Times New Roman"/>
          <w:b/>
          <w:bCs/>
          <w:color w:val="000000"/>
          <w:lang w:val="bs-Latn-BA" w:eastAsia="ar-SA"/>
        </w:rPr>
        <w:t>Predsjednik Školskog odbora</w:t>
      </w:r>
    </w:p>
    <w:p w:rsidR="001F28E5" w:rsidRPr="007D313F" w:rsidRDefault="001F28E5" w:rsidP="001F28E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</w:pPr>
    </w:p>
    <w:p w:rsidR="001F28E5" w:rsidRPr="007D313F" w:rsidRDefault="005E2F4B" w:rsidP="005E2F4B">
      <w:pPr>
        <w:tabs>
          <w:tab w:val="center" w:pos="4536"/>
          <w:tab w:val="left" w:pos="6135"/>
          <w:tab w:val="right" w:pos="907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ab/>
      </w:r>
      <w:r w:rsidRPr="007D313F">
        <w:rPr>
          <w:rFonts w:ascii="Times New Roman" w:eastAsia="Times New Roman" w:hAnsi="Times New Roman" w:cs="Times New Roman"/>
          <w:bCs/>
          <w:color w:val="000000"/>
          <w:lang w:val="bs-Latn-BA" w:eastAsia="ar-SA"/>
        </w:rPr>
        <w:tab/>
        <w:t xml:space="preserve">  Omerović Nermin</w:t>
      </w:r>
    </w:p>
    <w:p w:rsidR="00FB6396" w:rsidRPr="007D313F" w:rsidRDefault="00FB6396">
      <w:pPr>
        <w:rPr>
          <w:rFonts w:ascii="Times New Roman" w:hAnsi="Times New Roman" w:cs="Times New Roman"/>
        </w:rPr>
      </w:pPr>
    </w:p>
    <w:sectPr w:rsidR="00FB6396" w:rsidRPr="007D31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21" w:rsidRDefault="005F1821" w:rsidP="00DB1E15">
      <w:pPr>
        <w:spacing w:after="0" w:line="240" w:lineRule="auto"/>
      </w:pPr>
      <w:r>
        <w:separator/>
      </w:r>
    </w:p>
  </w:endnote>
  <w:endnote w:type="continuationSeparator" w:id="0">
    <w:p w:rsidR="005F1821" w:rsidRDefault="005F1821" w:rsidP="00DB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69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E15" w:rsidRDefault="00DB1E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2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1E15" w:rsidRDefault="00DB1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21" w:rsidRDefault="005F1821" w:rsidP="00DB1E15">
      <w:pPr>
        <w:spacing w:after="0" w:line="240" w:lineRule="auto"/>
      </w:pPr>
      <w:r>
        <w:separator/>
      </w:r>
    </w:p>
  </w:footnote>
  <w:footnote w:type="continuationSeparator" w:id="0">
    <w:p w:rsidR="005F1821" w:rsidRDefault="005F1821" w:rsidP="00DB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1E8"/>
    <w:multiLevelType w:val="hybridMultilevel"/>
    <w:tmpl w:val="89F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3B6C"/>
    <w:multiLevelType w:val="hybridMultilevel"/>
    <w:tmpl w:val="B01249D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0211"/>
    <w:multiLevelType w:val="hybridMultilevel"/>
    <w:tmpl w:val="9E70A48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5"/>
    <w:rsid w:val="0004204A"/>
    <w:rsid w:val="00062F63"/>
    <w:rsid w:val="00097FD1"/>
    <w:rsid w:val="000C14B7"/>
    <w:rsid w:val="00114CE5"/>
    <w:rsid w:val="00140B4A"/>
    <w:rsid w:val="00146973"/>
    <w:rsid w:val="001F28E5"/>
    <w:rsid w:val="00206EF4"/>
    <w:rsid w:val="003A1205"/>
    <w:rsid w:val="003A2A9F"/>
    <w:rsid w:val="003B6AFC"/>
    <w:rsid w:val="003C6FB4"/>
    <w:rsid w:val="004371A8"/>
    <w:rsid w:val="00481473"/>
    <w:rsid w:val="004B4E52"/>
    <w:rsid w:val="004E37EA"/>
    <w:rsid w:val="00533D3C"/>
    <w:rsid w:val="005B7A74"/>
    <w:rsid w:val="005E2F4B"/>
    <w:rsid w:val="005F000B"/>
    <w:rsid w:val="005F1821"/>
    <w:rsid w:val="00611095"/>
    <w:rsid w:val="00645A5E"/>
    <w:rsid w:val="006E5D18"/>
    <w:rsid w:val="006F341C"/>
    <w:rsid w:val="007A4761"/>
    <w:rsid w:val="007C79C0"/>
    <w:rsid w:val="007D313F"/>
    <w:rsid w:val="007E3512"/>
    <w:rsid w:val="008432BC"/>
    <w:rsid w:val="00857F02"/>
    <w:rsid w:val="00873A57"/>
    <w:rsid w:val="0087577A"/>
    <w:rsid w:val="008B4B0F"/>
    <w:rsid w:val="00933005"/>
    <w:rsid w:val="0093754D"/>
    <w:rsid w:val="00981FFB"/>
    <w:rsid w:val="009A5E05"/>
    <w:rsid w:val="009B18CB"/>
    <w:rsid w:val="00A516D3"/>
    <w:rsid w:val="00A54212"/>
    <w:rsid w:val="00AF4BB0"/>
    <w:rsid w:val="00B21179"/>
    <w:rsid w:val="00B228AC"/>
    <w:rsid w:val="00B812CB"/>
    <w:rsid w:val="00C3504F"/>
    <w:rsid w:val="00C870F8"/>
    <w:rsid w:val="00CF629C"/>
    <w:rsid w:val="00D466E0"/>
    <w:rsid w:val="00D91641"/>
    <w:rsid w:val="00D933A0"/>
    <w:rsid w:val="00DA3C64"/>
    <w:rsid w:val="00DB1E15"/>
    <w:rsid w:val="00DB662D"/>
    <w:rsid w:val="00E07B8B"/>
    <w:rsid w:val="00EA7583"/>
    <w:rsid w:val="00EA7AD9"/>
    <w:rsid w:val="00EB21F6"/>
    <w:rsid w:val="00F353E1"/>
    <w:rsid w:val="00F4116F"/>
    <w:rsid w:val="00F5666F"/>
    <w:rsid w:val="00F872AA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8E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1F28E5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1F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E5"/>
  </w:style>
  <w:style w:type="paragraph" w:styleId="ListParagraph">
    <w:name w:val="List Paragraph"/>
    <w:basedOn w:val="Normal"/>
    <w:uiPriority w:val="34"/>
    <w:qFormat/>
    <w:rsid w:val="001F2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8E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1F28E5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1F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E5"/>
  </w:style>
  <w:style w:type="paragraph" w:styleId="ListParagraph">
    <w:name w:val="List Paragraph"/>
    <w:basedOn w:val="Normal"/>
    <w:uiPriority w:val="34"/>
    <w:qFormat/>
    <w:rsid w:val="001F2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35</cp:revision>
  <cp:lastPrinted>2023-12-12T10:09:00Z</cp:lastPrinted>
  <dcterms:created xsi:type="dcterms:W3CDTF">2023-05-12T11:25:00Z</dcterms:created>
  <dcterms:modified xsi:type="dcterms:W3CDTF">2023-12-12T10:42:00Z</dcterms:modified>
</cp:coreProperties>
</file>